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5A0CA" w14:textId="138F5C23" w:rsidR="005F281F" w:rsidRPr="00B1391E" w:rsidRDefault="00CC2C57" w:rsidP="0076798E">
      <w:pPr>
        <w:pStyle w:val="Heading1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Program Information</w:t>
      </w:r>
    </w:p>
    <w:p w14:paraId="4C846DD3" w14:textId="77777777" w:rsidR="002F5A23" w:rsidRPr="00B1391E" w:rsidRDefault="00CC2C57" w:rsidP="0011320F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Lesson</w:t>
      </w:r>
      <w:r w:rsidR="00D243ED" w:rsidRPr="00B1391E">
        <w:rPr>
          <w:rFonts w:asciiTheme="minorHAnsi" w:hAnsiTheme="minorHAnsi" w:cstheme="minorHAnsi"/>
        </w:rPr>
        <w:t xml:space="preserve">: </w:t>
      </w:r>
    </w:p>
    <w:p w14:paraId="39B3FF2F" w14:textId="25BC6B1A" w:rsidR="00E73DCF" w:rsidRPr="00BE1588" w:rsidRDefault="0098516A" w:rsidP="002F5A23">
      <w:pPr>
        <w:pStyle w:val="Heading3"/>
        <w:numPr>
          <w:ilvl w:val="0"/>
          <w:numId w:val="10"/>
        </w:numPr>
        <w:rPr>
          <w:rFonts w:asciiTheme="minorHAnsi" w:hAnsiTheme="minorHAnsi" w:cstheme="minorHAnsi"/>
          <w:b w:val="0"/>
          <w:bCs/>
          <w:i/>
          <w:iCs/>
          <w:color w:val="auto"/>
        </w:rPr>
      </w:pPr>
      <w:r>
        <w:rPr>
          <w:rFonts w:asciiTheme="minorHAnsi" w:hAnsiTheme="minorHAnsi" w:cstheme="minorHAnsi"/>
          <w:b w:val="0"/>
          <w:bCs/>
          <w:i/>
          <w:iCs/>
          <w:color w:val="auto"/>
        </w:rPr>
        <w:t>Designing Premises Cabling Networks</w:t>
      </w:r>
    </w:p>
    <w:p w14:paraId="191797A1" w14:textId="6F244183" w:rsidR="00EE73B4" w:rsidRPr="00EE73B4" w:rsidRDefault="00BA03AD" w:rsidP="00EE73B4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Training</w:t>
      </w:r>
      <w:r w:rsidR="000878EF" w:rsidRPr="00B1391E">
        <w:rPr>
          <w:rFonts w:asciiTheme="minorHAnsi" w:hAnsiTheme="minorHAnsi" w:cstheme="minorHAnsi"/>
        </w:rPr>
        <w:t xml:space="preserve">: </w:t>
      </w:r>
    </w:p>
    <w:p w14:paraId="114DCC40" w14:textId="223046BE" w:rsidR="00EE73B4" w:rsidRPr="00CF79FB" w:rsidRDefault="002F6E12" w:rsidP="00EE73B4">
      <w:pPr>
        <w:pStyle w:val="Heading2"/>
        <w:numPr>
          <w:ilvl w:val="0"/>
          <w:numId w:val="10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Premises Cabling</w:t>
      </w:r>
    </w:p>
    <w:p w14:paraId="025545BE" w14:textId="77777777" w:rsidR="002F5A23" w:rsidRPr="00B1391E" w:rsidRDefault="00A52091" w:rsidP="000878EF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Time</w:t>
      </w:r>
      <w:r w:rsidR="00372FF1" w:rsidRPr="00B1391E">
        <w:rPr>
          <w:rFonts w:asciiTheme="minorHAnsi" w:hAnsiTheme="minorHAnsi" w:cstheme="minorHAnsi"/>
        </w:rPr>
        <w:t xml:space="preserve"> frame</w:t>
      </w:r>
      <w:r w:rsidR="000878EF" w:rsidRPr="00B1391E">
        <w:rPr>
          <w:rFonts w:asciiTheme="minorHAnsi" w:hAnsiTheme="minorHAnsi" w:cstheme="minorHAnsi"/>
        </w:rPr>
        <w:t xml:space="preserve">: </w:t>
      </w:r>
    </w:p>
    <w:p w14:paraId="44BA87AF" w14:textId="39679041" w:rsidR="00D23C31" w:rsidRPr="00DE3EF3" w:rsidRDefault="008F0B39" w:rsidP="001533E7">
      <w:pPr>
        <w:pStyle w:val="Heading3"/>
        <w:numPr>
          <w:ilvl w:val="0"/>
          <w:numId w:val="10"/>
        </w:numPr>
        <w:rPr>
          <w:rFonts w:asciiTheme="minorHAnsi" w:hAnsiTheme="minorHAnsi" w:cstheme="minorHAnsi"/>
          <w:b w:val="0"/>
          <w:bCs/>
          <w:color w:val="auto"/>
        </w:rPr>
      </w:pPr>
      <w:r>
        <w:rPr>
          <w:rFonts w:asciiTheme="minorHAnsi" w:hAnsiTheme="minorHAnsi" w:cstheme="minorHAnsi"/>
          <w:b w:val="0"/>
          <w:bCs/>
          <w:color w:val="auto"/>
        </w:rPr>
        <w:t>60</w:t>
      </w:r>
      <w:r w:rsidR="002D4E1A">
        <w:rPr>
          <w:rFonts w:asciiTheme="minorHAnsi" w:hAnsiTheme="minorHAnsi" w:cstheme="minorHAnsi"/>
          <w:b w:val="0"/>
          <w:bCs/>
          <w:color w:val="auto"/>
        </w:rPr>
        <w:t xml:space="preserve"> minutes</w:t>
      </w:r>
    </w:p>
    <w:p w14:paraId="6F9C1E6F" w14:textId="38EF05B3" w:rsidR="001533E7" w:rsidRPr="00B1391E" w:rsidRDefault="00372FF1" w:rsidP="001533E7">
      <w:pPr>
        <w:pStyle w:val="Heading1"/>
        <w:rPr>
          <w:rFonts w:asciiTheme="minorHAnsi" w:hAnsiTheme="minorHAnsi" w:cstheme="minorHAnsi"/>
          <w:b w:val="0"/>
        </w:rPr>
      </w:pPr>
      <w:r w:rsidRPr="00B1391E">
        <w:rPr>
          <w:rFonts w:asciiTheme="minorHAnsi" w:hAnsiTheme="minorHAnsi" w:cstheme="minorHAnsi"/>
        </w:rPr>
        <w:t xml:space="preserve">Instruction </w:t>
      </w:r>
      <w:r w:rsidR="00711784" w:rsidRPr="00B1391E">
        <w:rPr>
          <w:rFonts w:asciiTheme="minorHAnsi" w:hAnsiTheme="minorHAnsi" w:cstheme="minorHAnsi"/>
        </w:rPr>
        <w:t>Section</w:t>
      </w:r>
    </w:p>
    <w:p w14:paraId="46426AD8" w14:textId="0CF0C114" w:rsidR="00FA1319" w:rsidRPr="00B1391E" w:rsidRDefault="00324226" w:rsidP="00FA1319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Learning Objectives</w:t>
      </w:r>
      <w:r w:rsidR="002F5A23" w:rsidRPr="00B1391E">
        <w:rPr>
          <w:rFonts w:asciiTheme="minorHAnsi" w:hAnsiTheme="minorHAnsi" w:cstheme="minorHAnsi"/>
        </w:rPr>
        <w:t>:</w:t>
      </w:r>
    </w:p>
    <w:p w14:paraId="3203C50E" w14:textId="77777777" w:rsidR="004D516E" w:rsidRDefault="00FC254F" w:rsidP="00ED21CB">
      <w:pPr>
        <w:pStyle w:val="Heading1"/>
        <w:numPr>
          <w:ilvl w:val="0"/>
          <w:numId w:val="1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Identify the proper types of cabling for various needs</w:t>
      </w:r>
      <w:r w:rsidR="0012104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935E8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311F6AB2" w14:textId="229E67E0" w:rsidR="00ED21CB" w:rsidRDefault="004D516E" w:rsidP="00ED21CB">
      <w:pPr>
        <w:pStyle w:val="Heading1"/>
        <w:numPr>
          <w:ilvl w:val="0"/>
          <w:numId w:val="1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Prepare cabling designs as part of a building infrastructure.</w:t>
      </w:r>
    </w:p>
    <w:p w14:paraId="35278AD0" w14:textId="77777777" w:rsidR="00F73348" w:rsidRDefault="00FC254F" w:rsidP="00ED21CB">
      <w:pPr>
        <w:pStyle w:val="Heading1"/>
        <w:numPr>
          <w:ilvl w:val="0"/>
          <w:numId w:val="1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Demonstrate how to create pathways and spaces to accom</w:t>
      </w:r>
      <w:r w:rsidR="0012104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modate cabling</w:t>
      </w:r>
      <w:r w:rsidR="00FE27AE" w:rsidRPr="00ED21CB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12104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4C59DA2D" w14:textId="1CECF277" w:rsidR="00DF0FFC" w:rsidRPr="00ED21CB" w:rsidRDefault="00AE5639" w:rsidP="00ED21CB">
      <w:pPr>
        <w:pStyle w:val="Heading1"/>
        <w:numPr>
          <w:ilvl w:val="0"/>
          <w:numId w:val="1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Explain the purpose of</w:t>
      </w:r>
      <w:r w:rsidR="00F7334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proper documentation for a cabling installation.</w:t>
      </w:r>
      <w:r w:rsidR="00FE27AE" w:rsidRPr="00ED21CB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282FAB44" w14:textId="0B2BC7F4" w:rsidR="002F5A23" w:rsidRPr="00B1391E" w:rsidRDefault="002F5A23" w:rsidP="002F5A23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Assessment Tools/Methods:</w:t>
      </w:r>
    </w:p>
    <w:p w14:paraId="6ABDDD9D" w14:textId="247C74AA" w:rsidR="00F83C04" w:rsidRDefault="00DF279D" w:rsidP="00DE3EF3">
      <w:pPr>
        <w:pStyle w:val="Heading1"/>
        <w:numPr>
          <w:ilvl w:val="0"/>
          <w:numId w:val="17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DF279D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Assess participants' engagement and active participation during discussions, </w:t>
      </w:r>
      <w:r w:rsidR="00AE563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and </w:t>
      </w:r>
      <w:r w:rsidRPr="00DF279D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group activities. Take note of their contributions, questions asked, and level of involvement in the learning process</w:t>
      </w:r>
      <w:r w:rsidR="00F83C04" w:rsidRPr="00F83C04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. </w:t>
      </w:r>
    </w:p>
    <w:p w14:paraId="2F1A6AA0" w14:textId="7094813E" w:rsidR="00234002" w:rsidRPr="00DE3EF3" w:rsidRDefault="00361BE0" w:rsidP="00DE3EF3">
      <w:pPr>
        <w:pStyle w:val="Heading1"/>
        <w:numPr>
          <w:ilvl w:val="0"/>
          <w:numId w:val="17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361BE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Evaluate student understanding through group presentations</w:t>
      </w:r>
      <w:r w:rsidR="00D4593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and </w:t>
      </w:r>
      <w:r w:rsidRPr="00361BE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assessing their infrastructure design concepts</w:t>
      </w:r>
      <w:r w:rsidR="00234002" w:rsidRPr="00DE3EF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6DA82F6F" w14:textId="65A15034" w:rsidR="002F5A23" w:rsidRPr="00B1391E" w:rsidRDefault="002F5A23" w:rsidP="002F5A23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Learner Prior Knowledge:</w:t>
      </w:r>
    </w:p>
    <w:p w14:paraId="448F9624" w14:textId="77777777" w:rsidR="001A57D7" w:rsidRPr="001A57D7" w:rsidRDefault="001A57D7" w:rsidP="001A57D7">
      <w:pPr>
        <w:pStyle w:val="Heading2"/>
        <w:numPr>
          <w:ilvl w:val="0"/>
          <w:numId w:val="26"/>
        </w:numPr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1A57D7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Prior to class, participants will need to read: </w:t>
      </w:r>
    </w:p>
    <w:p w14:paraId="4054B20A" w14:textId="137E1899" w:rsidR="00471142" w:rsidRPr="00BC4738" w:rsidRDefault="001A57D7" w:rsidP="001A57D7">
      <w:pPr>
        <w:pStyle w:val="Heading2"/>
        <w:numPr>
          <w:ilvl w:val="1"/>
          <w:numId w:val="26"/>
        </w:numPr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Reference Guide: </w:t>
      </w:r>
      <w:r w:rsidR="00EF5C7A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Designing Premises Cabling </w:t>
      </w:r>
      <w:proofErr w:type="gramStart"/>
      <w:r w:rsidR="00EF5C7A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>Systems</w:t>
      </w:r>
      <w:r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 (</w:t>
      </w:r>
      <w:proofErr w:type="gramEnd"/>
      <w:r w:rsidR="00EF5C7A">
        <w:fldChar w:fldCharType="begin"/>
      </w:r>
      <w:r w:rsidR="00EF5C7A">
        <w:instrText>HYPERLINK "https://www.thefoa.org/tech/ref/premises/design.html"</w:instrText>
      </w:r>
      <w:r w:rsidR="00EF5C7A">
        <w:fldChar w:fldCharType="separate"/>
      </w:r>
      <w:r w:rsidR="00EF5C7A" w:rsidRPr="00BC4738">
        <w:rPr>
          <w:rStyle w:val="Hyperlink"/>
          <w:b w:val="0"/>
          <w:bCs/>
          <w:sz w:val="24"/>
          <w:szCs w:val="24"/>
        </w:rPr>
        <w:t>https://www.thefoa.org/tech/ref/premises/design.html</w:t>
      </w:r>
      <w:r w:rsidR="00EF5C7A">
        <w:rPr>
          <w:rStyle w:val="Hyperlink"/>
          <w:b w:val="0"/>
          <w:bCs/>
          <w:sz w:val="24"/>
          <w:szCs w:val="24"/>
        </w:rPr>
        <w:fldChar w:fldCharType="end"/>
      </w:r>
      <w:r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>)</w:t>
      </w:r>
      <w:r w:rsidR="00EF5C7A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9A2CD7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EF5C7A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B1434A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9A2CD7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0632BB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FE1080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471142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0632BB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</w:p>
    <w:p w14:paraId="42197FD6" w14:textId="390DBDFC" w:rsidR="001A57D7" w:rsidRPr="00BC4738" w:rsidRDefault="001A57D7" w:rsidP="001A57D7">
      <w:pPr>
        <w:pStyle w:val="Heading2"/>
        <w:numPr>
          <w:ilvl w:val="0"/>
          <w:numId w:val="26"/>
        </w:numPr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Prior to class, </w:t>
      </w:r>
      <w:r w:rsidR="00EF5C7A"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>optional extra reading</w:t>
      </w:r>
      <w:r w:rsidRPr="00BC4738">
        <w:rPr>
          <w:rFonts w:asciiTheme="minorHAnsi" w:eastAsia="Times New Roman" w:hAnsiTheme="minorHAnsi" w:cstheme="minorHAnsi"/>
          <w:b w:val="0"/>
          <w:sz w:val="24"/>
          <w:szCs w:val="24"/>
        </w:rPr>
        <w:t>:</w:t>
      </w:r>
    </w:p>
    <w:p w14:paraId="1F8F4689" w14:textId="77777777" w:rsidR="00BC4738" w:rsidRPr="00BC4738" w:rsidRDefault="00024141" w:rsidP="001A57D7">
      <w:pPr>
        <w:pStyle w:val="Heading2"/>
        <w:numPr>
          <w:ilvl w:val="1"/>
          <w:numId w:val="26"/>
        </w:numPr>
        <w:rPr>
          <w:rFonts w:asciiTheme="minorHAnsi" w:hAnsiTheme="minorHAnsi" w:cstheme="minorHAnsi"/>
          <w:sz w:val="24"/>
          <w:szCs w:val="24"/>
        </w:rPr>
      </w:pPr>
      <w:hyperlink r:id="rId10" w:tgtFrame="_blank" w:history="1">
        <w:r w:rsidRPr="00BC4738">
          <w:rPr>
            <w:rStyle w:val="Hyperlink"/>
            <w:b w:val="0"/>
            <w:bCs/>
            <w:sz w:val="24"/>
            <w:szCs w:val="24"/>
          </w:rPr>
          <w:t>Fiber optic network design</w:t>
        </w:r>
      </w:hyperlink>
      <w:r w:rsidR="00B6082B" w:rsidRPr="00BC4738">
        <w:rPr>
          <w:b w:val="0"/>
          <w:bCs/>
          <w:sz w:val="24"/>
          <w:szCs w:val="24"/>
        </w:rPr>
        <w:t> </w:t>
      </w:r>
      <w:r w:rsidR="005E7C88" w:rsidRPr="00BC4738">
        <w:rPr>
          <w:rFonts w:asciiTheme="minorHAnsi" w:eastAsia="Times New Roman" w:hAnsiTheme="minorHAnsi" w:cstheme="minorHAnsi"/>
          <w:b w:val="0"/>
          <w:bCs/>
          <w:sz w:val="24"/>
          <w:szCs w:val="24"/>
        </w:rPr>
        <w:t xml:space="preserve"> </w:t>
      </w:r>
      <w:r w:rsidR="00D022B3" w:rsidRPr="00BC4738">
        <w:rPr>
          <w:rFonts w:asciiTheme="minorHAnsi" w:hAnsiTheme="minorHAnsi" w:cstheme="minorHAnsi"/>
          <w:sz w:val="24"/>
          <w:szCs w:val="24"/>
        </w:rPr>
        <w:t> </w:t>
      </w:r>
      <w:r w:rsidR="005E7C88" w:rsidRPr="00BC473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815A55" w14:textId="77777777" w:rsidR="00BE7D64" w:rsidRDefault="00BC4738" w:rsidP="00BE7D64">
      <w:pPr>
        <w:pStyle w:val="Heading2"/>
        <w:numPr>
          <w:ilvl w:val="1"/>
          <w:numId w:val="26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 w:rsidRPr="00BC4738">
        <w:rPr>
          <w:rFonts w:asciiTheme="minorHAnsi" w:hAnsiTheme="minorHAnsi" w:cstheme="minorHAnsi"/>
          <w:b w:val="0"/>
          <w:bCs/>
          <w:sz w:val="24"/>
          <w:szCs w:val="24"/>
        </w:rPr>
        <w:t>Read about the </w:t>
      </w:r>
      <w:hyperlink r:id="rId11" w:tgtFrame="_blank" w:history="1">
        <w:r w:rsidRPr="00BC4738">
          <w:rPr>
            <w:rStyle w:val="Hyperlink"/>
            <w:rFonts w:asciiTheme="minorHAnsi" w:hAnsiTheme="minorHAnsi" w:cstheme="minorHAnsi"/>
            <w:b w:val="0"/>
            <w:bCs/>
            <w:sz w:val="24"/>
            <w:szCs w:val="24"/>
          </w:rPr>
          <w:t>changes in TIA standards nomenclature</w:t>
        </w:r>
      </w:hyperlink>
      <w:r w:rsidRPr="00BC4738">
        <w:rPr>
          <w:rFonts w:asciiTheme="minorHAnsi" w:hAnsiTheme="minorHAnsi" w:cstheme="minorHAnsi"/>
          <w:b w:val="0"/>
          <w:bCs/>
        </w:rPr>
        <w:t> </w:t>
      </w:r>
    </w:p>
    <w:p w14:paraId="1A698575" w14:textId="606D331F" w:rsidR="00F40226" w:rsidRDefault="00BE7D64" w:rsidP="00F40226">
      <w:pPr>
        <w:pStyle w:val="Heading2"/>
        <w:numPr>
          <w:ilvl w:val="1"/>
          <w:numId w:val="26"/>
        </w:numPr>
        <w:rPr>
          <w:rStyle w:val="Hyperlink"/>
          <w:rFonts w:asciiTheme="minorHAnsi" w:hAnsiTheme="minorHAnsi" w:cstheme="minorHAnsi"/>
          <w:b w:val="0"/>
          <w:bCs/>
          <w:sz w:val="24"/>
          <w:szCs w:val="24"/>
        </w:rPr>
      </w:pPr>
      <w:hyperlink r:id="rId12" w:tgtFrame="_blank" w:history="1">
        <w:r w:rsidRPr="00BE7D64">
          <w:rPr>
            <w:rStyle w:val="Hyperlink"/>
            <w:rFonts w:asciiTheme="minorHAnsi" w:hAnsiTheme="minorHAnsi" w:cstheme="minorHAnsi"/>
            <w:b w:val="0"/>
            <w:bCs/>
            <w:sz w:val="24"/>
            <w:szCs w:val="24"/>
          </w:rPr>
          <w:t>Converting copper to fiber and vice versa</w:t>
        </w:r>
      </w:hyperlink>
    </w:p>
    <w:p w14:paraId="6E69F9EB" w14:textId="77777777" w:rsidR="00F40226" w:rsidRPr="00F40226" w:rsidRDefault="00F40226" w:rsidP="00F40226"/>
    <w:p w14:paraId="66339029" w14:textId="72ADA39F" w:rsidR="00D23C31" w:rsidRPr="00B1391E" w:rsidRDefault="00D23C31" w:rsidP="00D23C31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lastRenderedPageBreak/>
        <w:t>Instructional Activities:</w:t>
      </w:r>
    </w:p>
    <w:p w14:paraId="668A57FA" w14:textId="77777777" w:rsidR="00E0240E" w:rsidRDefault="00B226CA" w:rsidP="00E0240E">
      <w:pPr>
        <w:pStyle w:val="Heading1"/>
        <w:numPr>
          <w:ilvl w:val="0"/>
          <w:numId w:val="19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DE3EF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Begin by </w:t>
      </w:r>
      <w:r w:rsidR="009B7A7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asking participants to </w:t>
      </w:r>
      <w:r w:rsidR="0082777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discuss critical points mentioned in their self-guided learning. </w:t>
      </w:r>
    </w:p>
    <w:p w14:paraId="63DA69C4" w14:textId="260FD00C" w:rsidR="00E0240E" w:rsidRPr="00E0240E" w:rsidRDefault="00E0240E" w:rsidP="00E0240E">
      <w:pPr>
        <w:pStyle w:val="Heading1"/>
        <w:numPr>
          <w:ilvl w:val="0"/>
          <w:numId w:val="19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Explain that </w:t>
      </w:r>
      <w:r w:rsidR="00646E2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participants will be working independently or in small groups to complete a premises cabling design considering </w:t>
      </w:r>
      <w:r w:rsidR="00FC67C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concepts they have learned in previous lessons and in their self-guided learning.</w:t>
      </w:r>
    </w:p>
    <w:p w14:paraId="59BD2007" w14:textId="61CB7F12" w:rsidR="00B226CA" w:rsidRPr="00034D21" w:rsidRDefault="00B226CA" w:rsidP="00034D21">
      <w:pPr>
        <w:pStyle w:val="Heading1"/>
        <w:rPr>
          <w:rFonts w:asciiTheme="minorHAnsi" w:eastAsia="Times New Roman" w:hAnsiTheme="minorHAnsi" w:cstheme="minorHAnsi"/>
          <w:sz w:val="24"/>
          <w:szCs w:val="24"/>
        </w:rPr>
      </w:pPr>
      <w:r w:rsidRPr="00034D21">
        <w:rPr>
          <w:rFonts w:asciiTheme="minorHAnsi" w:eastAsia="Times New Roman" w:hAnsiTheme="minorHAnsi" w:cstheme="minorHAnsi"/>
          <w:sz w:val="24"/>
          <w:szCs w:val="24"/>
        </w:rPr>
        <w:t xml:space="preserve">Activity 1: </w:t>
      </w:r>
      <w:r w:rsidR="00231BC8">
        <w:rPr>
          <w:rFonts w:asciiTheme="minorHAnsi" w:eastAsia="Times New Roman" w:hAnsiTheme="minorHAnsi" w:cstheme="minorHAnsi"/>
          <w:sz w:val="24"/>
          <w:szCs w:val="24"/>
        </w:rPr>
        <w:t xml:space="preserve">Designing a </w:t>
      </w:r>
      <w:r w:rsidR="00D71735">
        <w:rPr>
          <w:rFonts w:asciiTheme="minorHAnsi" w:eastAsia="Times New Roman" w:hAnsiTheme="minorHAnsi" w:cstheme="minorHAnsi"/>
          <w:sz w:val="24"/>
          <w:szCs w:val="24"/>
        </w:rPr>
        <w:t xml:space="preserve">Premises Cabling Network </w:t>
      </w:r>
    </w:p>
    <w:p w14:paraId="07D4F6C6" w14:textId="6CDEBC46" w:rsidR="00F14AE9" w:rsidRPr="00F14AE9" w:rsidRDefault="00D71735" w:rsidP="00F14AE9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Explain to participants that </w:t>
      </w:r>
      <w:r w:rsidR="00A70AF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indivi</w:t>
      </w:r>
      <w:r w:rsidR="0064090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dually or in small groups, 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they will choose a scenario</w:t>
      </w:r>
      <w:r w:rsidR="00A70AF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to guide th</w:t>
      </w:r>
      <w:r w:rsidR="0064090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em as they design </w:t>
      </w:r>
      <w:r w:rsidR="008A7EF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</w:t>
      </w:r>
      <w:r w:rsidR="00735D1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premises cabling network</w:t>
      </w:r>
      <w:r w:rsidR="00F14AE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. </w:t>
      </w:r>
    </w:p>
    <w:p w14:paraId="1906BC0D" w14:textId="7B41BFCD" w:rsidR="008E6D92" w:rsidRDefault="00735D13" w:rsidP="008E6D92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They will need</w:t>
      </w:r>
      <w:r w:rsidR="00C70956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to consider multiple factors, such as cabling t</w:t>
      </w:r>
      <w:r w:rsidR="00713A24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ype selection, infrastructure preparation, </w:t>
      </w:r>
      <w:r w:rsidR="00EE596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and basic documentation</w:t>
      </w:r>
      <w:r w:rsidR="00F14AE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; while remembering that this is a practice </w:t>
      </w:r>
      <w:proofErr w:type="gramStart"/>
      <w:r w:rsidR="00F14AE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exercise</w:t>
      </w:r>
      <w:proofErr w:type="gramEnd"/>
      <w:r w:rsidR="00F14AE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and they only have a basic knowledge of the components</w:t>
      </w:r>
      <w:r w:rsidR="00EE596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648BE0E1" w14:textId="65BC1C58" w:rsidR="002F033F" w:rsidRDefault="002B6143" w:rsidP="00DE3EF3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Hand out copies or display the Premises Cabling Networks Scenario page</w:t>
      </w:r>
      <w:r w:rsidR="0037540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7752176F" w14:textId="662B9359" w:rsidR="009B0B93" w:rsidRPr="009B0B93" w:rsidRDefault="00375400" w:rsidP="009B0B93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Allow participants time to read through the scenarios</w:t>
      </w:r>
      <w:r w:rsidR="00AC511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, </w:t>
      </w:r>
      <w:r w:rsidR="00682C95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get into groups or alone if preferred</w:t>
      </w:r>
      <w:r w:rsidR="00AC511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, then select the scenario they will design</w:t>
      </w:r>
      <w:r w:rsidR="00682C95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29833A8F" w14:textId="02EC3811" w:rsidR="008E6D92" w:rsidRDefault="00427728" w:rsidP="00DE3EF3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Explain to participants that they need to familiarize themselves with the described building layouts</w:t>
      </w:r>
      <w:r w:rsidR="008A519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and needs</w:t>
      </w:r>
      <w:r w:rsidR="005C5C8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as they read through the scenario</w:t>
      </w:r>
      <w:r w:rsidR="002B43C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using their knowledge from their self-guided learning and any prior experiences they may have</w:t>
      </w:r>
      <w:r w:rsidR="008A519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. </w:t>
      </w:r>
    </w:p>
    <w:p w14:paraId="52C71CFD" w14:textId="16F3EA60" w:rsidR="00DC4F7F" w:rsidRDefault="008A5193" w:rsidP="00DE3EF3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Remind </w:t>
      </w:r>
      <w:r w:rsidR="006E37B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participants of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the importance of selecting appropriate cable types based on performance, distance limitations, and future-proofing considerations.</w:t>
      </w:r>
    </w:p>
    <w:p w14:paraId="76FB5D60" w14:textId="77777777" w:rsidR="0029165F" w:rsidRDefault="00427E72" w:rsidP="00DE3EF3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Stress </w:t>
      </w:r>
      <w:r w:rsidR="006E37B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the importance of designing the layout based on TIA standards and the size of the area served in the scenario</w:t>
      </w:r>
      <w:r w:rsidR="0036796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6E37B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69A64DAF" w14:textId="50C64A52" w:rsidR="00F46F9F" w:rsidRDefault="00A114A8" w:rsidP="00DE3EF3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Allow participants adequate time to create pathways for cable installation, </w:t>
      </w:r>
      <w:r w:rsidR="0029165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ensure compliance with building codes and industry standards, 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wireless integration considerations, </w:t>
      </w:r>
      <w:r w:rsidR="00F46F9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creation of a </w:t>
      </w:r>
      <w:r w:rsidR="009E339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basic 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docu</w:t>
      </w:r>
      <w:r w:rsidR="0029165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mentation</w:t>
      </w:r>
      <w:r w:rsidR="00F46F9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plan, and basic budgeting. </w:t>
      </w:r>
    </w:p>
    <w:p w14:paraId="7097C276" w14:textId="118BFC41" w:rsidR="004F50BC" w:rsidRDefault="00BA64D9" w:rsidP="004F50BC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Pass out copies of</w:t>
      </w:r>
      <w:r w:rsidR="00C4648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the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AD1DC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Premises Cabling Network Design Considerations </w:t>
      </w:r>
      <w:r w:rsidR="004F50B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to</w:t>
      </w:r>
      <w:r w:rsidR="00C4648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the</w:t>
      </w:r>
      <w:r w:rsidR="00AD1DC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participants </w:t>
      </w:r>
      <w:r w:rsidR="00C4648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as they work through the activity. </w:t>
      </w:r>
    </w:p>
    <w:p w14:paraId="1D8C29BE" w14:textId="77777777" w:rsidR="00044007" w:rsidRDefault="004F50BC" w:rsidP="004F50BC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Circulate through the room answering any questions the groups may have </w:t>
      </w:r>
      <w:r w:rsidR="00CE2AF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and asking probing questions about their design decisions.</w:t>
      </w:r>
      <w:r w:rsidR="0004400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4645FB0F" w14:textId="77777777" w:rsidR="00E97E43" w:rsidRDefault="00263F43" w:rsidP="004F50BC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E</w:t>
      </w:r>
      <w:r w:rsidR="00877391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ncourage participants to create concise and clear presentations focusing on key elements from the Design Considerations handout.</w:t>
      </w:r>
      <w:r w:rsidR="00E97E4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6F07ED2C" w14:textId="77777777" w:rsidR="00FE6242" w:rsidRDefault="00E97E43" w:rsidP="004F50BC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Have each group or individual present their conceptual infrastructure des</w:t>
      </w:r>
      <w:r w:rsidR="00FE624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ign, pathways/spaces, and basic documentation to the whole group. </w:t>
      </w:r>
    </w:p>
    <w:p w14:paraId="5F34DC26" w14:textId="77777777" w:rsidR="006D27AE" w:rsidRDefault="00FE6242" w:rsidP="004F50BC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Encourage a time for questions and feedback after </w:t>
      </w:r>
      <w:r w:rsidR="006D27A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each presentation.  </w:t>
      </w:r>
    </w:p>
    <w:p w14:paraId="27ABDC54" w14:textId="6BA823F0" w:rsidR="004F50BC" w:rsidRPr="004F50BC" w:rsidRDefault="006D27AE" w:rsidP="004F50BC">
      <w:pPr>
        <w:pStyle w:val="Heading1"/>
        <w:numPr>
          <w:ilvl w:val="0"/>
          <w:numId w:val="20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To </w:t>
      </w:r>
      <w:r w:rsidR="0057309D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wrap up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80106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the lesson, facilitate a discussion on the challenges faces and insights gained during the activity. </w:t>
      </w:r>
    </w:p>
    <w:p w14:paraId="72B89ECD" w14:textId="2FA4C742" w:rsidR="00FE0469" w:rsidRPr="00FE0469" w:rsidRDefault="00FE0469" w:rsidP="00FE0469">
      <w:pPr>
        <w:pStyle w:val="Heading1"/>
        <w:spacing w:before="0" w:line="276" w:lineRule="auto"/>
        <w:ind w:left="720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</w:p>
    <w:p w14:paraId="05E76A6B" w14:textId="44F57FAF" w:rsidR="00D23C31" w:rsidRPr="00B1391E" w:rsidRDefault="00B226CA" w:rsidP="00B226CA">
      <w:pPr>
        <w:pStyle w:val="Heading2"/>
        <w:rPr>
          <w:rFonts w:asciiTheme="minorHAnsi" w:hAnsiTheme="minorHAnsi" w:cstheme="minorHAnsi"/>
        </w:rPr>
      </w:pPr>
      <w:r w:rsidRPr="00013AEF">
        <w:rPr>
          <w:rFonts w:ascii="Arial" w:hAnsi="Arial" w:cs="Arial"/>
          <w:b w:val="0"/>
          <w:sz w:val="20"/>
          <w:szCs w:val="24"/>
        </w:rPr>
        <w:lastRenderedPageBreak/>
        <w:t xml:space="preserve"> </w:t>
      </w:r>
      <w:r w:rsidR="00D23C31" w:rsidRPr="00B1391E">
        <w:rPr>
          <w:rFonts w:asciiTheme="minorHAnsi" w:hAnsiTheme="minorHAnsi" w:cstheme="minorHAnsi"/>
        </w:rPr>
        <w:t>Resources:</w:t>
      </w:r>
    </w:p>
    <w:p w14:paraId="63E1A97A" w14:textId="17DBCE69" w:rsidR="005D5D02" w:rsidRDefault="000E70DD" w:rsidP="004C3EE0">
      <w:pPr>
        <w:pStyle w:val="Heading1"/>
        <w:numPr>
          <w:ilvl w:val="0"/>
          <w:numId w:val="24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Premises Cabling Networks Scenarios</w:t>
      </w:r>
      <w:r w:rsidR="004C3EE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handout </w:t>
      </w:r>
      <w:r w:rsidR="005D5D0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(or display)</w:t>
      </w:r>
    </w:p>
    <w:p w14:paraId="7562F23A" w14:textId="69FE5622" w:rsidR="004C3EE0" w:rsidRDefault="005D5D02" w:rsidP="004C3EE0">
      <w:pPr>
        <w:pStyle w:val="Heading1"/>
        <w:numPr>
          <w:ilvl w:val="0"/>
          <w:numId w:val="24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Premises Cabling Network Design Considerations handout</w:t>
      </w:r>
    </w:p>
    <w:p w14:paraId="208843EF" w14:textId="13E21ED1" w:rsidR="007F325C" w:rsidRDefault="00695018" w:rsidP="007F325C">
      <w:pPr>
        <w:pStyle w:val="Heading1"/>
        <w:numPr>
          <w:ilvl w:val="0"/>
          <w:numId w:val="24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Whiteboards and markers</w:t>
      </w:r>
    </w:p>
    <w:p w14:paraId="705CFCD1" w14:textId="77777777" w:rsidR="001C3ACE" w:rsidRDefault="00695018" w:rsidP="007F325C">
      <w:pPr>
        <w:pStyle w:val="Heading1"/>
        <w:numPr>
          <w:ilvl w:val="0"/>
          <w:numId w:val="24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Paper, markers, pens, etc. for design activit</w:t>
      </w:r>
      <w:r w:rsidR="000E70DD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y </w:t>
      </w:r>
    </w:p>
    <w:p w14:paraId="75A051D9" w14:textId="07DEBC81" w:rsidR="00034D21" w:rsidRPr="00D45933" w:rsidRDefault="00263F43" w:rsidP="00DE3EF3">
      <w:pPr>
        <w:pStyle w:val="Heading1"/>
        <w:numPr>
          <w:ilvl w:val="0"/>
          <w:numId w:val="24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Optional: A</w:t>
      </w:r>
      <w:r w:rsidR="001C3AC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ccess to internet 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for research and/</w:t>
      </w:r>
      <w:r w:rsidR="001C3AC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or 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presentation tools </w:t>
      </w:r>
    </w:p>
    <w:p w14:paraId="093C6981" w14:textId="23330008" w:rsidR="002F5A23" w:rsidRDefault="00EB7B79" w:rsidP="00034D2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D23C31" w:rsidRPr="00B1391E">
        <w:rPr>
          <w:rFonts w:asciiTheme="minorHAnsi" w:hAnsiTheme="minorHAnsi" w:cstheme="minorHAnsi"/>
        </w:rPr>
        <w:t>eflection Section</w:t>
      </w:r>
    </w:p>
    <w:p w14:paraId="6BFF93CF" w14:textId="0F65E4CC" w:rsidR="002406E0" w:rsidRPr="00D736DA" w:rsidRDefault="008C683F" w:rsidP="002F5A2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Reflect</w:t>
      </w:r>
      <w:r w:rsidRPr="008C683F">
        <w:rPr>
          <w:rFonts w:asciiTheme="minorHAnsi" w:hAnsiTheme="minorHAnsi" w:cstheme="minorHAnsi"/>
          <w:sz w:val="24"/>
          <w:szCs w:val="24"/>
        </w:rPr>
        <w:t xml:space="preserve"> on how </w:t>
      </w:r>
      <w:r>
        <w:rPr>
          <w:rFonts w:asciiTheme="minorHAnsi" w:hAnsiTheme="minorHAnsi" w:cstheme="minorHAnsi"/>
          <w:sz w:val="24"/>
          <w:szCs w:val="24"/>
        </w:rPr>
        <w:t>your</w:t>
      </w:r>
      <w:r w:rsidRPr="008C683F">
        <w:rPr>
          <w:rFonts w:asciiTheme="minorHAnsi" w:hAnsiTheme="minorHAnsi" w:cstheme="minorHAnsi"/>
          <w:sz w:val="24"/>
          <w:szCs w:val="24"/>
        </w:rPr>
        <w:t xml:space="preserve"> design align</w:t>
      </w:r>
      <w:r>
        <w:rPr>
          <w:rFonts w:asciiTheme="minorHAnsi" w:hAnsiTheme="minorHAnsi" w:cstheme="minorHAnsi"/>
          <w:sz w:val="24"/>
          <w:szCs w:val="24"/>
        </w:rPr>
        <w:t>ed</w:t>
      </w:r>
      <w:r w:rsidRPr="008C683F">
        <w:rPr>
          <w:rFonts w:asciiTheme="minorHAnsi" w:hAnsiTheme="minorHAnsi" w:cstheme="minorHAnsi"/>
          <w:sz w:val="24"/>
          <w:szCs w:val="24"/>
        </w:rPr>
        <w:t xml:space="preserve"> with industry standards and real-world cabling projects</w:t>
      </w:r>
      <w:r w:rsidR="00D736DA" w:rsidRPr="00D736D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How could your design be improved? What strengths and weaknesses </w:t>
      </w:r>
      <w:r w:rsidR="00B67E5B">
        <w:rPr>
          <w:rFonts w:asciiTheme="minorHAnsi" w:hAnsiTheme="minorHAnsi" w:cstheme="minorHAnsi"/>
          <w:sz w:val="24"/>
          <w:szCs w:val="24"/>
        </w:rPr>
        <w:t>were present in your design?</w:t>
      </w:r>
    </w:p>
    <w:p w14:paraId="026E90C2" w14:textId="77777777" w:rsidR="007544F5" w:rsidRDefault="007544F5" w:rsidP="002F5A23">
      <w:pPr>
        <w:rPr>
          <w:rFonts w:asciiTheme="minorHAnsi" w:hAnsiTheme="minorHAnsi" w:cstheme="minorHAnsi"/>
        </w:rPr>
      </w:pPr>
    </w:p>
    <w:p w14:paraId="196F4138" w14:textId="77777777" w:rsidR="00D45933" w:rsidRDefault="00D45933">
      <w:pPr>
        <w:rPr>
          <w:rFonts w:ascii="Arial" w:hAnsi="Arial" w:cs="Arial"/>
          <w:b/>
          <w:bCs/>
          <w:color w:val="1F1F1F"/>
          <w:sz w:val="24"/>
          <w:szCs w:val="24"/>
        </w:rPr>
      </w:pPr>
    </w:p>
    <w:p w14:paraId="39E2A5B4" w14:textId="77777777" w:rsidR="00D36E33" w:rsidRPr="007B3629" w:rsidRDefault="00D36E33" w:rsidP="00D36E33">
      <w:pPr>
        <w:rPr>
          <w:rFonts w:ascii="Arial" w:hAnsi="Arial" w:cs="Arial"/>
          <w:sz w:val="24"/>
          <w:szCs w:val="24"/>
        </w:rPr>
      </w:pPr>
      <w:r w:rsidRPr="007B3629">
        <w:rPr>
          <w:rFonts w:ascii="Arial" w:hAnsi="Arial" w:cs="Arial"/>
          <w:i/>
          <w:iCs/>
          <w:sz w:val="24"/>
          <w:szCs w:val="24"/>
        </w:rPr>
        <w:t>This lesson is supplemental to the Fiber Optics lesson within FOA's Fiber U curriculum and not part of the FOA required curriculum to obtain the Certified Premises Cabling Technician certification. If interested in becoming an approved school and/or obtaining a certification, please contact FOA at </w:t>
      </w:r>
      <w:hyperlink r:id="rId13" w:tgtFrame="_blank" w:history="1">
        <w:r w:rsidRPr="007B3629">
          <w:rPr>
            <w:rStyle w:val="Hyperlink"/>
            <w:rFonts w:ascii="Arial" w:hAnsi="Arial" w:cs="Arial"/>
            <w:i/>
            <w:iCs/>
            <w:sz w:val="24"/>
            <w:szCs w:val="24"/>
          </w:rPr>
          <w:t>thefoa.org/contact-foa.html</w:t>
        </w:r>
      </w:hyperlink>
      <w:r w:rsidRPr="007B3629">
        <w:rPr>
          <w:rFonts w:ascii="Arial" w:hAnsi="Arial" w:cs="Arial"/>
          <w:i/>
          <w:iCs/>
          <w:sz w:val="24"/>
          <w:szCs w:val="24"/>
        </w:rPr>
        <w:t>.</w:t>
      </w:r>
      <w:r w:rsidRPr="007B3629">
        <w:rPr>
          <w:rFonts w:ascii="Arial" w:hAnsi="Arial" w:cs="Arial"/>
          <w:sz w:val="24"/>
          <w:szCs w:val="24"/>
        </w:rPr>
        <w:t> </w:t>
      </w:r>
    </w:p>
    <w:p w14:paraId="1F520698" w14:textId="12855123" w:rsidR="348D1083" w:rsidRDefault="348D1083" w:rsidP="348D1083">
      <w:pPr>
        <w:rPr>
          <w:rFonts w:ascii="Arial" w:eastAsia="Arial" w:hAnsi="Arial" w:cs="Arial"/>
          <w:color w:val="000000" w:themeColor="text1"/>
        </w:rPr>
      </w:pPr>
    </w:p>
    <w:p w14:paraId="229A96C3" w14:textId="0A5F1F30" w:rsidR="37D48233" w:rsidRDefault="37D48233" w:rsidP="348D1083">
      <w:p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48D1083">
        <w:rPr>
          <w:rStyle w:val="ui-provider"/>
          <w:rFonts w:ascii="Arial" w:eastAsia="Arial" w:hAnsi="Arial" w:cs="Arial"/>
          <w:i/>
          <w:iCs/>
          <w:color w:val="000000" w:themeColor="text1"/>
          <w:sz w:val="24"/>
          <w:szCs w:val="24"/>
        </w:rPr>
        <w:t>Note: AI, specifically ChatGPT 3.5, was used to generate timeline for this contextualized lesson plan.</w:t>
      </w:r>
    </w:p>
    <w:p w14:paraId="0F099545" w14:textId="1DE04383" w:rsidR="348D1083" w:rsidRDefault="348D1083" w:rsidP="348D1083">
      <w:pPr>
        <w:rPr>
          <w:rFonts w:ascii="Arial" w:hAnsi="Arial" w:cs="Arial"/>
          <w:b/>
          <w:bCs/>
          <w:color w:val="1F1F1F"/>
          <w:sz w:val="24"/>
          <w:szCs w:val="24"/>
        </w:rPr>
      </w:pPr>
    </w:p>
    <w:p w14:paraId="7905FCD0" w14:textId="5C25CBD2" w:rsidR="00470742" w:rsidRDefault="00470742">
      <w:pPr>
        <w:rPr>
          <w:rFonts w:ascii="Arial" w:hAnsi="Arial" w:cs="Arial"/>
          <w:b/>
          <w:bCs/>
          <w:color w:val="1F1F1F"/>
          <w:sz w:val="24"/>
          <w:szCs w:val="24"/>
        </w:rPr>
      </w:pPr>
      <w:r>
        <w:rPr>
          <w:rFonts w:ascii="Arial" w:hAnsi="Arial" w:cs="Arial"/>
          <w:b/>
          <w:bCs/>
          <w:color w:val="1F1F1F"/>
          <w:sz w:val="24"/>
          <w:szCs w:val="24"/>
        </w:rPr>
        <w:br w:type="page"/>
      </w:r>
    </w:p>
    <w:p w14:paraId="20A60C23" w14:textId="77777777" w:rsidR="000F2C01" w:rsidRDefault="000F2C01" w:rsidP="004853A0">
      <w:pPr>
        <w:spacing w:after="0" w:line="240" w:lineRule="auto"/>
        <w:rPr>
          <w:rFonts w:ascii="Arial" w:hAnsi="Arial" w:cs="Arial"/>
          <w:b/>
          <w:bCs/>
          <w:color w:val="1F1F1F"/>
          <w:sz w:val="24"/>
          <w:szCs w:val="24"/>
        </w:rPr>
      </w:pPr>
    </w:p>
    <w:p w14:paraId="351024BB" w14:textId="76F2164E" w:rsidR="00D72A57" w:rsidRDefault="00042F19" w:rsidP="004853A0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Premises Cabling Network Scenarios</w:t>
      </w:r>
    </w:p>
    <w:p w14:paraId="67B746E3" w14:textId="77777777" w:rsidR="00AC26C0" w:rsidRDefault="00AC26C0" w:rsidP="004853A0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6D97B998" w14:textId="77777777" w:rsidR="00AC26C0" w:rsidRDefault="00AC26C0" w:rsidP="004853A0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0E5F6F44" w14:textId="77777777" w:rsidR="00D13658" w:rsidRDefault="00D94D21" w:rsidP="00AC26C0">
      <w:pPr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Educational Instit</w:t>
      </w:r>
      <w:r w:rsidR="007378EC">
        <w:rPr>
          <w:rFonts w:asciiTheme="minorHAnsi" w:hAnsiTheme="minorHAnsi" w:cstheme="minorHAnsi"/>
          <w:b/>
          <w:bCs/>
          <w:sz w:val="24"/>
          <w:szCs w:val="24"/>
        </w:rPr>
        <w:t>ution IT Expansion Project</w:t>
      </w:r>
      <w:r w:rsidR="00D136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45A70A" w14:textId="77777777" w:rsidR="00B75497" w:rsidRPr="00B75497" w:rsidRDefault="00D13658" w:rsidP="00D13658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Overview: </w:t>
      </w:r>
      <w:r w:rsidR="00B75497" w:rsidRPr="00B75497">
        <w:rPr>
          <w:rFonts w:asciiTheme="minorHAnsi" w:hAnsiTheme="minorHAnsi" w:cstheme="minorHAnsi"/>
          <w:sz w:val="24"/>
          <w:szCs w:val="24"/>
        </w:rPr>
        <w:t>A growing educational institution is expanding its IT infrastructure to accommodate increased student enrollment, digital learning platforms, and administrative systems.</w:t>
      </w:r>
      <w:r w:rsidR="00B754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3B432" w14:textId="71CE6933" w:rsidR="00B75497" w:rsidRPr="00B75497" w:rsidRDefault="00B75497" w:rsidP="00D13658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5497">
        <w:rPr>
          <w:rFonts w:asciiTheme="minorHAnsi" w:hAnsiTheme="minorHAnsi" w:cstheme="minorHAnsi"/>
          <w:b/>
          <w:bCs/>
          <w:sz w:val="24"/>
          <w:szCs w:val="24"/>
        </w:rPr>
        <w:t xml:space="preserve">Project Scope: </w:t>
      </w:r>
      <w:r w:rsidR="00F64306" w:rsidRPr="00F64306">
        <w:rPr>
          <w:rFonts w:asciiTheme="minorHAnsi" w:hAnsiTheme="minorHAnsi" w:cstheme="minorHAnsi"/>
          <w:sz w:val="24"/>
          <w:szCs w:val="24"/>
        </w:rPr>
        <w:t>Design an IT infrastructure for the educational institution, covering classrooms, laboratories, administrative offices, and campus-wide connectivity.</w:t>
      </w:r>
    </w:p>
    <w:p w14:paraId="62969EA9" w14:textId="77777777" w:rsidR="002D3322" w:rsidRPr="002D3322" w:rsidRDefault="00B75497" w:rsidP="002D3322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5497">
        <w:rPr>
          <w:rFonts w:asciiTheme="minorHAnsi" w:hAnsiTheme="minorHAnsi" w:cstheme="minorHAnsi"/>
          <w:b/>
          <w:bCs/>
          <w:sz w:val="24"/>
          <w:szCs w:val="24"/>
        </w:rPr>
        <w:t xml:space="preserve">Objectives: </w:t>
      </w:r>
    </w:p>
    <w:p w14:paraId="0B7D4AA9" w14:textId="77777777" w:rsidR="002D3322" w:rsidRDefault="002D3322" w:rsidP="002D3322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3322">
        <w:rPr>
          <w:rFonts w:asciiTheme="minorHAnsi" w:hAnsiTheme="minorHAnsi" w:cstheme="minorHAnsi"/>
          <w:sz w:val="24"/>
          <w:szCs w:val="24"/>
        </w:rPr>
        <w:t>Select appropriate cabling types (fiber optic, UTP, Cat 6A) for different areas such as classrooms, computer labs, and administrative offices.</w:t>
      </w:r>
    </w:p>
    <w:p w14:paraId="2FF04985" w14:textId="77777777" w:rsidR="002D3322" w:rsidRDefault="002D3322" w:rsidP="002D3322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3322">
        <w:rPr>
          <w:rFonts w:asciiTheme="minorHAnsi" w:hAnsiTheme="minorHAnsi" w:cstheme="minorHAnsi"/>
          <w:sz w:val="24"/>
          <w:szCs w:val="24"/>
        </w:rPr>
        <w:t>Plan infrastructure designs for campus buildings, including backbone cabling routes, horizontal cabling connections, and telecommunications room layouts.</w:t>
      </w:r>
    </w:p>
    <w:p w14:paraId="7DCA6F09" w14:textId="4103A6A8" w:rsidR="002D3322" w:rsidRDefault="002D3322" w:rsidP="002D3322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D3322">
        <w:rPr>
          <w:rFonts w:asciiTheme="minorHAnsi" w:hAnsiTheme="minorHAnsi" w:cstheme="minorHAnsi"/>
          <w:sz w:val="24"/>
          <w:szCs w:val="24"/>
        </w:rPr>
        <w:t>Create pathways and spaces plans considering the unique needs of educational settings, such as multimedia connectivity, server rooms, and student access points.</w:t>
      </w:r>
      <w:r w:rsidR="000146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08B7C6" w14:textId="79F05B8E" w:rsidR="000146B8" w:rsidRDefault="000146B8" w:rsidP="002D3322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Develop basic documentation for the IT infrastructure, including </w:t>
      </w:r>
      <w:r w:rsidR="00F934F6">
        <w:rPr>
          <w:rFonts w:asciiTheme="minorHAnsi" w:hAnsiTheme="minorHAnsi" w:cstheme="minorHAnsi"/>
          <w:sz w:val="24"/>
          <w:szCs w:val="24"/>
        </w:rPr>
        <w:t xml:space="preserve">items such as </w:t>
      </w:r>
      <w:r>
        <w:rPr>
          <w:rFonts w:asciiTheme="minorHAnsi" w:hAnsiTheme="minorHAnsi" w:cstheme="minorHAnsi"/>
          <w:sz w:val="24"/>
          <w:szCs w:val="24"/>
        </w:rPr>
        <w:t>cable schedules, equipment lists, and network diagrams</w:t>
      </w:r>
    </w:p>
    <w:p w14:paraId="5E831093" w14:textId="77777777" w:rsidR="00D13658" w:rsidRDefault="00D13658" w:rsidP="00D13658">
      <w:pPr>
        <w:spacing w:after="0" w:line="240" w:lineRule="auto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1903B88" w14:textId="77777777" w:rsidR="00EB47E0" w:rsidRDefault="007378EC" w:rsidP="00E15449">
      <w:pPr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Healthcare Facility IT Integration Project</w:t>
      </w:r>
      <w:r w:rsidR="00EB47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F8C99E1" w14:textId="77777777" w:rsidR="00B45EC2" w:rsidRPr="00B45EC2" w:rsidRDefault="00EB47E0" w:rsidP="00EB47E0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Overview: </w:t>
      </w:r>
      <w:r w:rsidR="00B45EC2" w:rsidRPr="00B45EC2">
        <w:rPr>
          <w:rFonts w:asciiTheme="minorHAnsi" w:hAnsiTheme="minorHAnsi" w:cstheme="minorHAnsi"/>
          <w:sz w:val="24"/>
          <w:szCs w:val="24"/>
        </w:rPr>
        <w:t>A healthcare facility comprising multiple clinics, laboratories, and administrative departments is undergoing a digital transformation to improve patient care, data management, and operational efficiency.</w:t>
      </w:r>
      <w:r w:rsidR="00B45EC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67C6EA" w14:textId="77777777" w:rsidR="009461AA" w:rsidRPr="009461AA" w:rsidRDefault="00B45EC2" w:rsidP="00EB47E0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5EC2">
        <w:rPr>
          <w:rFonts w:asciiTheme="minorHAnsi" w:hAnsiTheme="minorHAnsi" w:cstheme="minorHAnsi"/>
          <w:b/>
          <w:bCs/>
          <w:sz w:val="24"/>
          <w:szCs w:val="24"/>
        </w:rPr>
        <w:t xml:space="preserve">Project Scope: </w:t>
      </w:r>
      <w:r w:rsidR="009461AA" w:rsidRPr="009461AA">
        <w:rPr>
          <w:rFonts w:asciiTheme="minorHAnsi" w:hAnsiTheme="minorHAnsi" w:cstheme="minorHAnsi"/>
          <w:sz w:val="24"/>
          <w:szCs w:val="24"/>
        </w:rPr>
        <w:t>Design an integrated IT infrastructure that encompasses diverse healthcare areas, ensuring seamless connectivity, data security, and compliance with healthcare regulations.</w:t>
      </w:r>
      <w:r w:rsidR="009461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F879EE" w14:textId="77777777" w:rsidR="001F0BE9" w:rsidRDefault="009461AA" w:rsidP="001F0BE9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461AA">
        <w:rPr>
          <w:rFonts w:asciiTheme="minorHAnsi" w:hAnsiTheme="minorHAnsi" w:cstheme="minorHAnsi"/>
          <w:b/>
          <w:bCs/>
          <w:sz w:val="24"/>
          <w:szCs w:val="24"/>
        </w:rPr>
        <w:t>Objectives: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8872B0" w14:textId="77777777" w:rsidR="001F0BE9" w:rsidRDefault="001F0BE9" w:rsidP="001F0BE9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0BE9">
        <w:rPr>
          <w:rFonts w:asciiTheme="minorHAnsi" w:hAnsiTheme="minorHAnsi" w:cstheme="minorHAnsi"/>
          <w:sz w:val="24"/>
          <w:szCs w:val="24"/>
        </w:rPr>
        <w:t>Identify and implement appropriate cabling types (fiber optic, UTP, Cat 6A) for different healthcare spaces, considering patient care areas, diagnostic labs, administrative offices, and medical equipment connectivity.</w:t>
      </w:r>
    </w:p>
    <w:p w14:paraId="04FE6E05" w14:textId="77777777" w:rsidR="001F0BE9" w:rsidRDefault="001F0BE9" w:rsidP="001F0BE9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0BE9">
        <w:rPr>
          <w:rFonts w:asciiTheme="minorHAnsi" w:hAnsiTheme="minorHAnsi" w:cstheme="minorHAnsi"/>
          <w:sz w:val="24"/>
          <w:szCs w:val="24"/>
        </w:rPr>
        <w:t>Prepare infrastructure designs for each healthcare department, including network connectivity, server rooms, and telemedicine facilities.</w:t>
      </w:r>
    </w:p>
    <w:p w14:paraId="3E702B4F" w14:textId="77777777" w:rsidR="001F0BE9" w:rsidRDefault="001F0BE9" w:rsidP="001F0BE9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F0BE9">
        <w:rPr>
          <w:rFonts w:asciiTheme="minorHAnsi" w:hAnsiTheme="minorHAnsi" w:cstheme="minorHAnsi"/>
          <w:sz w:val="24"/>
          <w:szCs w:val="24"/>
        </w:rPr>
        <w:t>Create pathways and spaces plans with a focus on patient privacy, data integrity, and regulatory compliance (HIPAA, GDPR).</w:t>
      </w:r>
    </w:p>
    <w:p w14:paraId="5256CFC5" w14:textId="25ECBF62" w:rsidR="00A97319" w:rsidRPr="00A97319" w:rsidRDefault="00A97319" w:rsidP="00A97319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Develop basic documentation for the healthcare IT infrastructure, including items such as cable layouts, equipment specifications, security protocols, and disaster recovery plans.</w:t>
      </w:r>
    </w:p>
    <w:p w14:paraId="424233E7" w14:textId="77777777" w:rsidR="00D45933" w:rsidRDefault="00D45933" w:rsidP="00D45933">
      <w:pPr>
        <w:spacing w:after="0" w:line="240" w:lineRule="auto"/>
        <w:ind w:left="2160"/>
        <w:rPr>
          <w:rFonts w:asciiTheme="minorHAnsi" w:hAnsiTheme="minorHAnsi" w:cstheme="minorHAnsi"/>
          <w:sz w:val="24"/>
          <w:szCs w:val="24"/>
        </w:rPr>
      </w:pPr>
    </w:p>
    <w:p w14:paraId="5A3F0AC7" w14:textId="543230FD" w:rsidR="00AC26C0" w:rsidRPr="00AC26C0" w:rsidRDefault="00D94D21" w:rsidP="00AC26C0">
      <w:pPr>
        <w:numPr>
          <w:ilvl w:val="0"/>
          <w:numId w:val="31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Retail Store Network Upgrade Project</w:t>
      </w:r>
    </w:p>
    <w:p w14:paraId="0F72E173" w14:textId="77777777" w:rsidR="008E4C14" w:rsidRDefault="00E15449" w:rsidP="00964A74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E4C14">
        <w:rPr>
          <w:rFonts w:asciiTheme="minorHAnsi" w:hAnsiTheme="minorHAnsi" w:cstheme="minorHAnsi"/>
          <w:b/>
          <w:bCs/>
          <w:sz w:val="24"/>
          <w:szCs w:val="24"/>
        </w:rPr>
        <w:t>Overview</w:t>
      </w:r>
      <w:r w:rsidR="00AC26C0" w:rsidRPr="008E4C14">
        <w:rPr>
          <w:rFonts w:asciiTheme="minorHAnsi" w:hAnsiTheme="minorHAnsi" w:cstheme="minorHAnsi"/>
          <w:sz w:val="24"/>
          <w:szCs w:val="24"/>
        </w:rPr>
        <w:t xml:space="preserve">: </w:t>
      </w:r>
      <w:r w:rsidR="008E4C14" w:rsidRPr="008E4C14">
        <w:rPr>
          <w:rFonts w:asciiTheme="minorHAnsi" w:hAnsiTheme="minorHAnsi" w:cstheme="minorHAnsi"/>
          <w:sz w:val="24"/>
          <w:szCs w:val="24"/>
        </w:rPr>
        <w:t>A retail chain with multiple stores across different locations is planning to upgrade its network infrastructure to support modern retail technologies and enhance customer experience.</w:t>
      </w:r>
    </w:p>
    <w:p w14:paraId="2C2352B4" w14:textId="7F243556" w:rsidR="00AC26C0" w:rsidRPr="008E4C14" w:rsidRDefault="00E15449" w:rsidP="00964A74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E4C14">
        <w:rPr>
          <w:rFonts w:asciiTheme="minorHAnsi" w:hAnsiTheme="minorHAnsi" w:cstheme="minorHAnsi"/>
          <w:b/>
          <w:bCs/>
          <w:sz w:val="24"/>
          <w:szCs w:val="24"/>
        </w:rPr>
        <w:t>Project Scope</w:t>
      </w:r>
      <w:r w:rsidR="00AC26C0" w:rsidRPr="008E4C14">
        <w:rPr>
          <w:rFonts w:asciiTheme="minorHAnsi" w:hAnsiTheme="minorHAnsi" w:cstheme="minorHAnsi"/>
          <w:sz w:val="24"/>
          <w:szCs w:val="24"/>
        </w:rPr>
        <w:t xml:space="preserve">: </w:t>
      </w:r>
      <w:r w:rsidR="00827C6E" w:rsidRPr="00827C6E">
        <w:rPr>
          <w:rFonts w:asciiTheme="minorHAnsi" w:hAnsiTheme="minorHAnsi" w:cstheme="minorHAnsi"/>
          <w:sz w:val="24"/>
          <w:szCs w:val="24"/>
        </w:rPr>
        <w:t>Design a network infrastructure that includes cabling types, equipment placement, and pathways/spaces creation for retail stores with varying sizes and layouts.</w:t>
      </w:r>
    </w:p>
    <w:p w14:paraId="4D688D3D" w14:textId="77777777" w:rsidR="003266E6" w:rsidRDefault="00E15449" w:rsidP="003266E6">
      <w:pPr>
        <w:numPr>
          <w:ilvl w:val="1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Objectives</w:t>
      </w:r>
      <w:r w:rsidR="00AC26C0" w:rsidRPr="00AC26C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725DE27" w14:textId="77777777" w:rsidR="003266E6" w:rsidRDefault="003266E6" w:rsidP="003266E6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266E6">
        <w:rPr>
          <w:rFonts w:asciiTheme="minorHAnsi" w:hAnsiTheme="minorHAnsi" w:cstheme="minorHAnsi"/>
          <w:sz w:val="24"/>
          <w:szCs w:val="24"/>
        </w:rPr>
        <w:t>Identify suitable cabling types (fiber optic, UTP, Cat 6A) based on store size and technology requirements.</w:t>
      </w:r>
    </w:p>
    <w:p w14:paraId="2DFA2705" w14:textId="77777777" w:rsidR="003266E6" w:rsidRDefault="003266E6" w:rsidP="003266E6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266E6">
        <w:rPr>
          <w:rFonts w:asciiTheme="minorHAnsi" w:hAnsiTheme="minorHAnsi" w:cstheme="minorHAnsi"/>
          <w:sz w:val="24"/>
          <w:szCs w:val="24"/>
        </w:rPr>
        <w:t>Prepare network infrastructure designs for different store layouts (standard stores, flagship stores, etc.).</w:t>
      </w:r>
    </w:p>
    <w:p w14:paraId="70E9CADE" w14:textId="77777777" w:rsidR="003266E6" w:rsidRDefault="003266E6" w:rsidP="003266E6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266E6">
        <w:rPr>
          <w:rFonts w:asciiTheme="minorHAnsi" w:hAnsiTheme="minorHAnsi" w:cstheme="minorHAnsi"/>
          <w:sz w:val="24"/>
          <w:szCs w:val="24"/>
        </w:rPr>
        <w:t>Create pathways and spaces plans considering retail-specific factors like customer traffic, display areas, and checkout counters.</w:t>
      </w:r>
    </w:p>
    <w:p w14:paraId="7977DE8A" w14:textId="7FB16E09" w:rsidR="00C25BBC" w:rsidRPr="00C25BBC" w:rsidRDefault="00C25BBC" w:rsidP="00C25BBC">
      <w:pPr>
        <w:numPr>
          <w:ilvl w:val="2"/>
          <w:numId w:val="3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Develop basic documentation for the store's network layout, including items such as </w:t>
      </w:r>
      <w:proofErr w:type="gramStart"/>
      <w:r>
        <w:rPr>
          <w:rFonts w:asciiTheme="minorHAnsi" w:hAnsiTheme="minorHAnsi" w:cstheme="minorHAnsi"/>
          <w:sz w:val="24"/>
          <w:szCs w:val="24"/>
        </w:rPr>
        <w:t>labeling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schemes and equipment inventory.</w:t>
      </w:r>
    </w:p>
    <w:p w14:paraId="6B732947" w14:textId="77777777" w:rsidR="00D45933" w:rsidRDefault="00D45933" w:rsidP="00D45933">
      <w:pPr>
        <w:spacing w:after="0" w:line="240" w:lineRule="auto"/>
        <w:ind w:left="2160"/>
        <w:rPr>
          <w:rFonts w:asciiTheme="minorHAnsi" w:hAnsiTheme="minorHAnsi" w:cstheme="minorHAnsi"/>
          <w:sz w:val="24"/>
          <w:szCs w:val="24"/>
        </w:rPr>
      </w:pPr>
    </w:p>
    <w:p w14:paraId="7502C900" w14:textId="77777777" w:rsidR="006C78F9" w:rsidRDefault="006C78F9" w:rsidP="006C78F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C78F9">
        <w:rPr>
          <w:rFonts w:asciiTheme="minorHAnsi" w:hAnsiTheme="minorHAnsi" w:cstheme="minorHAnsi"/>
          <w:b/>
          <w:bCs/>
          <w:sz w:val="24"/>
          <w:szCs w:val="24"/>
        </w:rPr>
        <w:t>Office Building Network Renovation Project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AD5EA28" w14:textId="77777777" w:rsidR="0002478B" w:rsidRPr="0002478B" w:rsidRDefault="006C78F9" w:rsidP="006C78F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Overview: </w:t>
      </w:r>
      <w:r w:rsidR="0002478B" w:rsidRPr="0002478B">
        <w:rPr>
          <w:rFonts w:asciiTheme="minorHAnsi" w:hAnsiTheme="minorHAnsi" w:cstheme="minorHAnsi"/>
          <w:sz w:val="24"/>
          <w:szCs w:val="24"/>
        </w:rPr>
        <w:t xml:space="preserve">A large office building housing multiple companies and departments is undergoing </w:t>
      </w:r>
      <w:proofErr w:type="gramStart"/>
      <w:r w:rsidR="0002478B">
        <w:rPr>
          <w:rFonts w:asciiTheme="minorHAnsi" w:hAnsiTheme="minorHAnsi" w:cstheme="minorHAnsi"/>
          <w:sz w:val="24"/>
          <w:szCs w:val="24"/>
        </w:rPr>
        <w:t xml:space="preserve">a </w:t>
      </w:r>
      <w:r w:rsidR="0002478B" w:rsidRPr="0002478B">
        <w:rPr>
          <w:rFonts w:asciiTheme="minorHAnsi" w:hAnsiTheme="minorHAnsi" w:cstheme="minorHAnsi"/>
          <w:sz w:val="24"/>
          <w:szCs w:val="24"/>
        </w:rPr>
        <w:t>network</w:t>
      </w:r>
      <w:proofErr w:type="gramEnd"/>
      <w:r w:rsidR="0002478B" w:rsidRPr="0002478B">
        <w:rPr>
          <w:rFonts w:asciiTheme="minorHAnsi" w:hAnsiTheme="minorHAnsi" w:cstheme="minorHAnsi"/>
          <w:sz w:val="24"/>
          <w:szCs w:val="24"/>
        </w:rPr>
        <w:t xml:space="preserve"> renovation to modernize its infrastructure, improve connectivity, and support emerging technologies.</w:t>
      </w:r>
    </w:p>
    <w:p w14:paraId="708D484B" w14:textId="0773C325" w:rsidR="006C78F9" w:rsidRPr="006752B0" w:rsidRDefault="0002478B" w:rsidP="006C78F9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02478B">
        <w:rPr>
          <w:rFonts w:asciiTheme="minorHAnsi" w:hAnsiTheme="minorHAnsi" w:cstheme="minorHAnsi"/>
          <w:b/>
          <w:bCs/>
          <w:sz w:val="24"/>
          <w:szCs w:val="24"/>
        </w:rPr>
        <w:t>Project Scope: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752B0" w:rsidRPr="006752B0">
        <w:rPr>
          <w:rFonts w:asciiTheme="minorHAnsi" w:hAnsiTheme="minorHAnsi" w:cstheme="minorHAnsi"/>
          <w:sz w:val="24"/>
          <w:szCs w:val="24"/>
        </w:rPr>
        <w:t>Design a comprehensive network infrastructure that caters to diverse office spaces, meeting rooms, server rooms, and common areas within the office building.</w:t>
      </w:r>
    </w:p>
    <w:p w14:paraId="036104D1" w14:textId="77777777" w:rsidR="002E0FE5" w:rsidRPr="002E0FE5" w:rsidRDefault="006752B0" w:rsidP="002E0FE5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Objectives</w:t>
      </w:r>
      <w:r w:rsidR="002E0FE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5F7EBA0B" w14:textId="77777777" w:rsidR="002E0FE5" w:rsidRDefault="002E0FE5" w:rsidP="002E0FE5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2E0FE5">
        <w:rPr>
          <w:rFonts w:asciiTheme="minorHAnsi" w:hAnsiTheme="minorHAnsi" w:cstheme="minorHAnsi"/>
          <w:sz w:val="24"/>
          <w:szCs w:val="24"/>
        </w:rPr>
        <w:t>Identify suitable cabling types (fiber optic, UTP, Cat 6A) based on office space requirements, including cubicles, conference rooms, and server racks.</w:t>
      </w:r>
    </w:p>
    <w:p w14:paraId="6B11859F" w14:textId="77777777" w:rsidR="002E0FE5" w:rsidRDefault="002E0FE5" w:rsidP="002E0FE5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2E0FE5">
        <w:rPr>
          <w:rFonts w:asciiTheme="minorHAnsi" w:hAnsiTheme="minorHAnsi" w:cstheme="minorHAnsi"/>
          <w:sz w:val="24"/>
          <w:szCs w:val="24"/>
        </w:rPr>
        <w:t>Prepare infrastructure designs for each floor of the office building, covering backbone cabling routes, horizontal cabling connections, and telecommunications room layouts.</w:t>
      </w:r>
    </w:p>
    <w:p w14:paraId="1E5567EE" w14:textId="77777777" w:rsidR="002E0FE5" w:rsidRDefault="002E0FE5" w:rsidP="002E0FE5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2E0FE5">
        <w:rPr>
          <w:rFonts w:asciiTheme="minorHAnsi" w:hAnsiTheme="minorHAnsi" w:cstheme="minorHAnsi"/>
          <w:sz w:val="24"/>
          <w:szCs w:val="24"/>
        </w:rPr>
        <w:t>Create pathways and spaces plans considering office-specific factors such as workstation layouts, cable management, and equipment placement.</w:t>
      </w:r>
    </w:p>
    <w:p w14:paraId="35F54C27" w14:textId="46727751" w:rsidR="0040587B" w:rsidRDefault="0040587B" w:rsidP="0040587B">
      <w:pPr>
        <w:pStyle w:val="ListParagraph"/>
        <w:numPr>
          <w:ilvl w:val="2"/>
          <w:numId w:val="3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 basic documentation for the entire office building network, including items such as cable schedules, equipment inventory, network diagrams, and labeling schemes.</w:t>
      </w:r>
    </w:p>
    <w:p w14:paraId="4E9920D9" w14:textId="0891B22C" w:rsidR="00EB7B79" w:rsidRDefault="00EB7B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86CF89B" w14:textId="77777777" w:rsidR="003266E6" w:rsidRDefault="003266E6" w:rsidP="00EB7B7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D95F6D" w14:textId="4DB1CE13" w:rsidR="00EB7B79" w:rsidRDefault="00EB7B79" w:rsidP="00EB7B7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Premises Cabling Network Design Considerations</w:t>
      </w:r>
    </w:p>
    <w:p w14:paraId="5D0D5C6D" w14:textId="77777777" w:rsidR="0080672B" w:rsidRDefault="0080672B" w:rsidP="00EB7B7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59B64DE2" w14:textId="6BEA528D" w:rsidR="0080672B" w:rsidRDefault="0080672B" w:rsidP="00EB7B7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 you work through the design process for this activity, consider the </w:t>
      </w:r>
      <w:r w:rsidR="003C226A">
        <w:rPr>
          <w:rFonts w:asciiTheme="minorHAnsi" w:hAnsiTheme="minorHAnsi" w:cstheme="minorHAnsi"/>
          <w:bCs/>
          <w:sz w:val="24"/>
          <w:szCs w:val="24"/>
        </w:rPr>
        <w:t>following information:</w:t>
      </w:r>
    </w:p>
    <w:p w14:paraId="0C9A180A" w14:textId="77777777" w:rsidR="00F266D3" w:rsidRDefault="00F266D3" w:rsidP="00EB7B79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A554B66" w14:textId="3B4E5098" w:rsidR="00112A14" w:rsidRDefault="003C226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C226A">
        <w:rPr>
          <w:rFonts w:asciiTheme="minorHAnsi" w:hAnsiTheme="minorHAnsi" w:cstheme="minorHAnsi"/>
          <w:b/>
          <w:sz w:val="24"/>
          <w:szCs w:val="24"/>
        </w:rPr>
        <w:t>Understand Requirements: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Familiarize yourself with the building layout, floor plans, and departmental needs</w:t>
      </w:r>
      <w:r>
        <w:rPr>
          <w:rFonts w:asciiTheme="minorHAnsi" w:hAnsiTheme="minorHAnsi" w:cstheme="minorHAnsi"/>
          <w:bCs/>
          <w:sz w:val="24"/>
          <w:szCs w:val="24"/>
        </w:rPr>
        <w:t xml:space="preserve"> described in your scenario.</w:t>
      </w:r>
      <w:r w:rsidR="00112A14">
        <w:rPr>
          <w:rFonts w:asciiTheme="minorHAnsi" w:hAnsiTheme="minorHAnsi" w:cstheme="minorHAnsi"/>
          <w:bCs/>
          <w:sz w:val="24"/>
          <w:szCs w:val="24"/>
        </w:rPr>
        <w:t xml:space="preserve"> Create drawings or sketches to </w:t>
      </w:r>
      <w:r w:rsidR="00ED72AA">
        <w:rPr>
          <w:rFonts w:asciiTheme="minorHAnsi" w:hAnsiTheme="minorHAnsi" w:cstheme="minorHAnsi"/>
          <w:bCs/>
          <w:sz w:val="24"/>
          <w:szCs w:val="24"/>
        </w:rPr>
        <w:t>illustrate the layout of your building and network.</w:t>
      </w:r>
    </w:p>
    <w:p w14:paraId="4FB31DCE" w14:textId="77777777" w:rsidR="00ED72AA" w:rsidRPr="003C226A" w:rsidRDefault="00ED72A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043275B" w14:textId="77777777" w:rsidR="003C226A" w:rsidRDefault="003C226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C226A">
        <w:rPr>
          <w:rFonts w:asciiTheme="minorHAnsi" w:hAnsiTheme="minorHAnsi" w:cstheme="minorHAnsi"/>
          <w:b/>
          <w:sz w:val="24"/>
          <w:szCs w:val="24"/>
        </w:rPr>
        <w:t>Design Backbone and Horizontal Cabling: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Determine the optimal backbone (fiber or UTP) and horizontal cabling (UTP) solutions based on performance requirements and cost-effectiveness.</w:t>
      </w:r>
    </w:p>
    <w:p w14:paraId="6C26A737" w14:textId="77777777" w:rsidR="00ED72AA" w:rsidRPr="003C226A" w:rsidRDefault="00ED72A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B49A880" w14:textId="77777777" w:rsidR="003C226A" w:rsidRDefault="003C226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C226A">
        <w:rPr>
          <w:rFonts w:asciiTheme="minorHAnsi" w:hAnsiTheme="minorHAnsi" w:cstheme="minorHAnsi"/>
          <w:b/>
          <w:sz w:val="24"/>
          <w:szCs w:val="24"/>
        </w:rPr>
        <w:t>Plan Telecommunications Rooms: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Design the layout and specifications for the telecommunications rooms (TRs) based on TIA standards and the size of the served areas.</w:t>
      </w:r>
    </w:p>
    <w:p w14:paraId="2098DBF7" w14:textId="77777777" w:rsidR="00ED72AA" w:rsidRPr="003C226A" w:rsidRDefault="00ED72A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3D1F330" w14:textId="77777777" w:rsidR="003C226A" w:rsidRDefault="003C226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C226A">
        <w:rPr>
          <w:rFonts w:asciiTheme="minorHAnsi" w:hAnsiTheme="minorHAnsi" w:cstheme="minorHAnsi"/>
          <w:b/>
          <w:sz w:val="24"/>
          <w:szCs w:val="24"/>
        </w:rPr>
        <w:t>Select Cable Types: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Choose appropriate cable types (Cat 6A, OM3/OM4 fiber, etc.) based on performance, distance limitations, and future-proofing considerations.</w:t>
      </w:r>
    </w:p>
    <w:p w14:paraId="375CAA42" w14:textId="77777777" w:rsidR="00ED72AA" w:rsidRPr="003C226A" w:rsidRDefault="00ED72A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86B7D95" w14:textId="77777777" w:rsidR="003C226A" w:rsidRDefault="003C226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C226A">
        <w:rPr>
          <w:rFonts w:asciiTheme="minorHAnsi" w:hAnsiTheme="minorHAnsi" w:cstheme="minorHAnsi"/>
          <w:b/>
          <w:sz w:val="24"/>
          <w:szCs w:val="24"/>
        </w:rPr>
        <w:t>Design Pathways and Spaces: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Create pathways for cable installation, considering underfloor, conduit, tray, ceiling, and perimeter facilities. Ensure compliance with building codes and industry standards.</w:t>
      </w:r>
    </w:p>
    <w:p w14:paraId="08FFAF44" w14:textId="77777777" w:rsidR="00ED72AA" w:rsidRPr="003C226A" w:rsidRDefault="00ED72A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EBDB4CA" w14:textId="77777777" w:rsidR="003C226A" w:rsidRDefault="003C226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C226A">
        <w:rPr>
          <w:rFonts w:asciiTheme="minorHAnsi" w:hAnsiTheme="minorHAnsi" w:cstheme="minorHAnsi"/>
          <w:b/>
          <w:sz w:val="24"/>
          <w:szCs w:val="24"/>
        </w:rPr>
        <w:t>Consider Wireless Integration: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Incorporate provisions for wireless access points (APs), including power and connectivity requirements.</w:t>
      </w:r>
    </w:p>
    <w:p w14:paraId="3F43E4F8" w14:textId="77777777" w:rsidR="00ED72AA" w:rsidRPr="003C226A" w:rsidRDefault="00ED72A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ECD864B" w14:textId="0025EFB9" w:rsidR="003C226A" w:rsidRDefault="003C226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3C226A">
        <w:rPr>
          <w:rFonts w:asciiTheme="minorHAnsi" w:hAnsiTheme="minorHAnsi" w:cstheme="minorHAnsi"/>
          <w:b/>
          <w:sz w:val="24"/>
          <w:szCs w:val="24"/>
        </w:rPr>
        <w:t>Documentation: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Develop a </w:t>
      </w:r>
      <w:r w:rsidR="006F02CE">
        <w:rPr>
          <w:rFonts w:asciiTheme="minorHAnsi" w:hAnsiTheme="minorHAnsi" w:cstheme="minorHAnsi"/>
          <w:bCs/>
          <w:sz w:val="24"/>
          <w:szCs w:val="24"/>
        </w:rPr>
        <w:t>basic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documentation plan following TIA 606 standards for cable plant administration.</w:t>
      </w:r>
    </w:p>
    <w:p w14:paraId="4E9292F7" w14:textId="12B3204B" w:rsidR="00ED72AA" w:rsidRPr="003C226A" w:rsidRDefault="00ED72AA" w:rsidP="003C226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D30C3EE" w14:textId="5CD294B6" w:rsidR="00EB7B79" w:rsidRDefault="003C226A" w:rsidP="003C226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C226A">
        <w:rPr>
          <w:rFonts w:asciiTheme="minorHAnsi" w:hAnsiTheme="minorHAnsi" w:cstheme="minorHAnsi"/>
          <w:b/>
          <w:sz w:val="24"/>
          <w:szCs w:val="24"/>
        </w:rPr>
        <w:t>Budgeting: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Provide a </w:t>
      </w:r>
      <w:r w:rsidR="006F02CE">
        <w:rPr>
          <w:rFonts w:asciiTheme="minorHAnsi" w:hAnsiTheme="minorHAnsi" w:cstheme="minorHAnsi"/>
          <w:bCs/>
          <w:sz w:val="24"/>
          <w:szCs w:val="24"/>
        </w:rPr>
        <w:t>basic</w:t>
      </w:r>
      <w:r w:rsidRPr="003C226A">
        <w:rPr>
          <w:rFonts w:asciiTheme="minorHAnsi" w:hAnsiTheme="minorHAnsi" w:cstheme="minorHAnsi"/>
          <w:bCs/>
          <w:sz w:val="24"/>
          <w:szCs w:val="24"/>
        </w:rPr>
        <w:t xml:space="preserve"> cost estimation for the cabling infrastructure, including materials, labor, and equipment.</w:t>
      </w:r>
    </w:p>
    <w:sectPr w:rsidR="00EB7B79" w:rsidSect="004875E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1FE95" w14:textId="77777777" w:rsidR="0028745D" w:rsidRDefault="0028745D" w:rsidP="00AF062F">
      <w:pPr>
        <w:spacing w:after="0" w:line="240" w:lineRule="auto"/>
      </w:pPr>
      <w:r>
        <w:separator/>
      </w:r>
    </w:p>
  </w:endnote>
  <w:endnote w:type="continuationSeparator" w:id="0">
    <w:p w14:paraId="3DF34C98" w14:textId="77777777" w:rsidR="0028745D" w:rsidRDefault="0028745D" w:rsidP="00AF062F">
      <w:pPr>
        <w:spacing w:after="0" w:line="240" w:lineRule="auto"/>
      </w:pPr>
      <w:r>
        <w:continuationSeparator/>
      </w:r>
    </w:p>
  </w:endnote>
  <w:endnote w:type="continuationNotice" w:id="1">
    <w:p w14:paraId="38EF2FC7" w14:textId="77777777" w:rsidR="0028745D" w:rsidRDefault="002874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A46BF" w14:textId="5F7B3B08" w:rsidR="00804EE1" w:rsidRPr="00B1391E" w:rsidRDefault="00A23214" w:rsidP="00110829">
    <w:pPr>
      <w:rPr>
        <w:rFonts w:asciiTheme="minorHAnsi" w:hAnsiTheme="minorHAnsi" w:cstheme="minorHAnsi"/>
        <w:color w:val="000000" w:themeColor="text1"/>
        <w:sz w:val="18"/>
        <w:szCs w:val="18"/>
      </w:rPr>
    </w:pPr>
    <w:r w:rsidRPr="00B1391E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B36D50" wp14:editId="5B0E545F">
              <wp:simplePos x="0" y="0"/>
              <wp:positionH relativeFrom="outsideMargin">
                <wp:posOffset>-10647680</wp:posOffset>
              </wp:positionH>
              <wp:positionV relativeFrom="page">
                <wp:posOffset>5240020</wp:posOffset>
              </wp:positionV>
              <wp:extent cx="4965192" cy="347472"/>
              <wp:effectExtent l="5080" t="0" r="12065" b="12065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 rot="16200000">
                        <a:off x="0" y="0"/>
                        <a:ext cx="4965192" cy="347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2EE24" w14:textId="77777777" w:rsidR="00D126C8" w:rsidRPr="006C3C6F" w:rsidRDefault="00D126C8" w:rsidP="00D126C8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C3C6F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©2022 Center on Education and Training for Employment, The Ohio State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DB36D50">
              <v:stroke joinstyle="miter"/>
              <v:path gradientshapeok="t" o:connecttype="rect"/>
            </v:shapetype>
            <v:shape id="Text Box 2" style="position:absolute;margin-left:-838.4pt;margin-top:412.6pt;width:390.95pt;height:27.3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inner-margin-area;mso-position-vertical:absolute;mso-position-vertical-relative:page;mso-width-percent:0;mso-height-percent:0;mso-width-relative:margin;mso-height-relative:margin;v-text-anchor:top" alt="&quot;&quot;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">
              <o:lock v:ext="edit" aspectratio="t"/>
              <v:textbox style="mso-fit-shape-to-text:t">
                <w:txbxContent>
                  <w:p w:rsidRPr="006C3C6F" w:rsidR="00D126C8" w:rsidP="00D126C8" w:rsidRDefault="00D126C8" w14:paraId="3032EE24" w14:textId="77777777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6C3C6F">
                      <w:rPr>
                        <w:color w:val="000000" w:themeColor="text1"/>
                        <w:sz w:val="18"/>
                        <w:szCs w:val="18"/>
                      </w:rPr>
                      <w:t>©2022 Center on Education and Training for Employment, The Ohio State University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10829" w:rsidRPr="00B1391E">
      <w:rPr>
        <w:rFonts w:asciiTheme="minorHAnsi" w:hAnsiTheme="minorHAnsi" w:cstheme="minorHAnsi"/>
        <w:color w:val="000000" w:themeColor="text1"/>
        <w:sz w:val="18"/>
        <w:szCs w:val="18"/>
      </w:rPr>
      <w:t>©202</w:t>
    </w:r>
    <w:r w:rsidR="00D36E33">
      <w:rPr>
        <w:rFonts w:asciiTheme="minorHAnsi" w:hAnsiTheme="minorHAnsi" w:cstheme="minorHAnsi"/>
        <w:color w:val="000000" w:themeColor="text1"/>
        <w:sz w:val="18"/>
        <w:szCs w:val="18"/>
      </w:rPr>
      <w:t>4</w:t>
    </w:r>
    <w:r w:rsidR="00110829" w:rsidRPr="00B1391E">
      <w:rPr>
        <w:rFonts w:asciiTheme="minorHAnsi" w:hAnsiTheme="minorHAnsi" w:cstheme="minorHAnsi"/>
        <w:color w:val="000000" w:themeColor="text1"/>
        <w:sz w:val="18"/>
        <w:szCs w:val="18"/>
      </w:rPr>
      <w:t xml:space="preserve"> Center on Education and Training for Employment, The Ohio State University</w:t>
    </w:r>
    <w:r w:rsidR="00804EE1" w:rsidRPr="00B1391E">
      <w:rPr>
        <w:rFonts w:asciiTheme="minorHAnsi" w:hAnsiTheme="minorHAnsi" w:cstheme="minorHAnsi"/>
        <w:color w:val="000000" w:themeColor="text1"/>
      </w:rPr>
      <w:ptab w:relativeTo="margin" w:alignment="right" w:leader="none"/>
    </w:r>
    <w:r w:rsidR="00804EE1" w:rsidRPr="00B1391E">
      <w:rPr>
        <w:rFonts w:asciiTheme="minorHAnsi" w:hAnsiTheme="minorHAnsi" w:cstheme="minorHAnsi"/>
        <w:color w:val="000000" w:themeColor="text1"/>
      </w:rPr>
      <w:t xml:space="preserve">Page </w: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instrText xml:space="preserve"> PAGE  \* Arabic  \* MERGEFORMAT </w:instrTex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separate"/>
    </w:r>
    <w:r w:rsidR="00C9736D" w:rsidRPr="00B1391E">
      <w:rPr>
        <w:rFonts w:asciiTheme="minorHAnsi" w:hAnsiTheme="minorHAnsi" w:cstheme="minorHAnsi"/>
        <w:b/>
        <w:bCs/>
        <w:noProof/>
        <w:color w:val="000000" w:themeColor="text1"/>
      </w:rPr>
      <w:t>11</w: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="00804EE1" w:rsidRPr="00B1391E">
      <w:rPr>
        <w:rFonts w:asciiTheme="minorHAnsi" w:hAnsiTheme="minorHAnsi" w:cstheme="minorHAnsi"/>
        <w:color w:val="000000" w:themeColor="text1"/>
      </w:rPr>
      <w:t xml:space="preserve"> of </w: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instrText xml:space="preserve"> NUMPAGES  \* Arabic  \* MERGEFORMAT </w:instrTex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separate"/>
    </w:r>
    <w:r w:rsidR="00C9736D" w:rsidRPr="00B1391E">
      <w:rPr>
        <w:rFonts w:asciiTheme="minorHAnsi" w:hAnsiTheme="minorHAnsi" w:cstheme="minorHAnsi"/>
        <w:b/>
        <w:bCs/>
        <w:noProof/>
        <w:color w:val="000000" w:themeColor="text1"/>
      </w:rPr>
      <w:t>11</w: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60067" w14:textId="77777777" w:rsidR="0028745D" w:rsidRDefault="0028745D" w:rsidP="00AF062F">
      <w:pPr>
        <w:spacing w:after="0" w:line="240" w:lineRule="auto"/>
      </w:pPr>
      <w:r>
        <w:separator/>
      </w:r>
    </w:p>
  </w:footnote>
  <w:footnote w:type="continuationSeparator" w:id="0">
    <w:p w14:paraId="36D2610B" w14:textId="77777777" w:rsidR="0028745D" w:rsidRDefault="0028745D" w:rsidP="00AF062F">
      <w:pPr>
        <w:spacing w:after="0" w:line="240" w:lineRule="auto"/>
      </w:pPr>
      <w:r>
        <w:continuationSeparator/>
      </w:r>
    </w:p>
  </w:footnote>
  <w:footnote w:type="continuationNotice" w:id="1">
    <w:p w14:paraId="50784209" w14:textId="77777777" w:rsidR="0028745D" w:rsidRDefault="002874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0799" w14:textId="22F99FBB" w:rsidR="004914E8" w:rsidRDefault="00804EE1" w:rsidP="00E901D4">
    <w:pPr>
      <w:pStyle w:val="Title"/>
      <w:rPr>
        <w:rFonts w:asciiTheme="minorHAnsi" w:hAnsiTheme="minorHAnsi" w:cstheme="minorHAnsi"/>
      </w:rPr>
    </w:pPr>
    <w:r w:rsidRPr="00B1391E">
      <w:rPr>
        <w:rFonts w:asciiTheme="minorHAnsi" w:hAnsiTheme="minorHAnsi" w:cstheme="minorHAnsi"/>
      </w:rPr>
      <w:ptab w:relativeTo="margin" w:alignment="center" w:leader="none"/>
    </w:r>
    <w:r w:rsidRPr="00B1391E">
      <w:rPr>
        <w:rFonts w:asciiTheme="minorHAnsi" w:hAnsiTheme="minorHAnsi" w:cstheme="minorHAnsi"/>
      </w:rPr>
      <w:ptab w:relativeTo="margin" w:alignment="right" w:leader="none"/>
    </w:r>
    <w:r w:rsidR="0012409B" w:rsidRPr="00B1391E">
      <w:rPr>
        <w:rFonts w:asciiTheme="minorHAnsi" w:hAnsiTheme="minorHAnsi" w:cstheme="minorHAnsi"/>
        <w:noProof/>
      </w:rPr>
      <w:drawing>
        <wp:inline distT="0" distB="0" distL="0" distR="0" wp14:anchorId="60DDD310" wp14:editId="0CEB2466">
          <wp:extent cx="2093976" cy="374904"/>
          <wp:effectExtent l="0" t="0" r="1905" b="6350"/>
          <wp:docPr id="1037404872" name="Picture 1037404872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976" cy="374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1D4" w:rsidRPr="00B1391E">
      <w:rPr>
        <w:rFonts w:asciiTheme="minorHAnsi" w:hAnsiTheme="minorHAnsi" w:cstheme="minorHAnsi"/>
      </w:rPr>
      <w:t xml:space="preserve"> </w:t>
    </w:r>
  </w:p>
  <w:p w14:paraId="20BF69FD" w14:textId="77777777" w:rsidR="003F2287" w:rsidRDefault="003F2287" w:rsidP="002F6E12">
    <w:pPr>
      <w:pStyle w:val="NoSpacing"/>
    </w:pPr>
  </w:p>
  <w:p w14:paraId="06777BC2" w14:textId="0426CBB4" w:rsidR="00C14484" w:rsidRPr="00C14484" w:rsidRDefault="0098516A" w:rsidP="00A96CF3">
    <w:pPr>
      <w:pStyle w:val="Title"/>
    </w:pPr>
    <w:r>
      <w:t>Designing Premises Cabling Networks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3730"/>
    <w:multiLevelType w:val="hybridMultilevel"/>
    <w:tmpl w:val="144E36BE"/>
    <w:lvl w:ilvl="0" w:tplc="B83438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7D1F"/>
    <w:multiLevelType w:val="hybridMultilevel"/>
    <w:tmpl w:val="08F8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D552D"/>
    <w:multiLevelType w:val="hybridMultilevel"/>
    <w:tmpl w:val="BE7C1AD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13BA7EF9"/>
    <w:multiLevelType w:val="multilevel"/>
    <w:tmpl w:val="BBC6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39013A"/>
    <w:multiLevelType w:val="hybridMultilevel"/>
    <w:tmpl w:val="A85E9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01D0C"/>
    <w:multiLevelType w:val="multilevel"/>
    <w:tmpl w:val="2466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23E12"/>
    <w:multiLevelType w:val="hybridMultilevel"/>
    <w:tmpl w:val="D2DE4656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26456F67"/>
    <w:multiLevelType w:val="hybridMultilevel"/>
    <w:tmpl w:val="430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562E"/>
    <w:multiLevelType w:val="hybridMultilevel"/>
    <w:tmpl w:val="EB58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42D8"/>
    <w:multiLevelType w:val="hybridMultilevel"/>
    <w:tmpl w:val="F2962466"/>
    <w:lvl w:ilvl="0" w:tplc="B69C1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A440E"/>
    <w:multiLevelType w:val="hybridMultilevel"/>
    <w:tmpl w:val="8580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A3ADD"/>
    <w:multiLevelType w:val="hybridMultilevel"/>
    <w:tmpl w:val="1798A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A6FB2"/>
    <w:multiLevelType w:val="hybridMultilevel"/>
    <w:tmpl w:val="8BFE3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82847"/>
    <w:multiLevelType w:val="hybridMultilevel"/>
    <w:tmpl w:val="DBCE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201CB"/>
    <w:multiLevelType w:val="hybridMultilevel"/>
    <w:tmpl w:val="EC5C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C6DA7"/>
    <w:multiLevelType w:val="multilevel"/>
    <w:tmpl w:val="C386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E58C4"/>
    <w:multiLevelType w:val="hybridMultilevel"/>
    <w:tmpl w:val="7CD09FC4"/>
    <w:lvl w:ilvl="0" w:tplc="A0403A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E036E"/>
    <w:multiLevelType w:val="hybridMultilevel"/>
    <w:tmpl w:val="4BBE4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9129C"/>
    <w:multiLevelType w:val="hybridMultilevel"/>
    <w:tmpl w:val="619E53DA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4BD86E88"/>
    <w:multiLevelType w:val="multilevel"/>
    <w:tmpl w:val="40C6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DF7CBF"/>
    <w:multiLevelType w:val="hybridMultilevel"/>
    <w:tmpl w:val="2C60B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C22BB"/>
    <w:multiLevelType w:val="multilevel"/>
    <w:tmpl w:val="4F32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FF5BCD"/>
    <w:multiLevelType w:val="hybridMultilevel"/>
    <w:tmpl w:val="101A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C0DFE"/>
    <w:multiLevelType w:val="hybridMultilevel"/>
    <w:tmpl w:val="0E6ECF2E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5CBC599C"/>
    <w:multiLevelType w:val="hybridMultilevel"/>
    <w:tmpl w:val="FBACBB2E"/>
    <w:lvl w:ilvl="0" w:tplc="CAB4D6EE">
      <w:start w:val="1"/>
      <w:numFmt w:val="decimal"/>
      <w:lvlText w:val="%1."/>
      <w:lvlJc w:val="left"/>
      <w:pPr>
        <w:ind w:left="1080" w:hanging="360"/>
      </w:pPr>
      <w:rPr>
        <w:rFonts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F84E0B"/>
    <w:multiLevelType w:val="multilevel"/>
    <w:tmpl w:val="A346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93935"/>
    <w:multiLevelType w:val="hybridMultilevel"/>
    <w:tmpl w:val="888A8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50E07"/>
    <w:multiLevelType w:val="multilevel"/>
    <w:tmpl w:val="C364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8D620C"/>
    <w:multiLevelType w:val="hybridMultilevel"/>
    <w:tmpl w:val="429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D596B"/>
    <w:multiLevelType w:val="hybridMultilevel"/>
    <w:tmpl w:val="516C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82DA9"/>
    <w:multiLevelType w:val="hybridMultilevel"/>
    <w:tmpl w:val="3AC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865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518A9"/>
    <w:multiLevelType w:val="hybridMultilevel"/>
    <w:tmpl w:val="A1641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2104">
    <w:abstractNumId w:val="3"/>
  </w:num>
  <w:num w:numId="2" w16cid:durableId="387267953">
    <w:abstractNumId w:val="19"/>
  </w:num>
  <w:num w:numId="3" w16cid:durableId="262690653">
    <w:abstractNumId w:val="21"/>
  </w:num>
  <w:num w:numId="4" w16cid:durableId="91753277">
    <w:abstractNumId w:val="5"/>
  </w:num>
  <w:num w:numId="5" w16cid:durableId="1397555373">
    <w:abstractNumId w:val="6"/>
  </w:num>
  <w:num w:numId="6" w16cid:durableId="1223640303">
    <w:abstractNumId w:val="23"/>
  </w:num>
  <w:num w:numId="7" w16cid:durableId="1426800146">
    <w:abstractNumId w:val="2"/>
  </w:num>
  <w:num w:numId="8" w16cid:durableId="461075433">
    <w:abstractNumId w:val="18"/>
  </w:num>
  <w:num w:numId="9" w16cid:durableId="952052415">
    <w:abstractNumId w:val="22"/>
  </w:num>
  <w:num w:numId="10" w16cid:durableId="1091969103">
    <w:abstractNumId w:val="10"/>
  </w:num>
  <w:num w:numId="11" w16cid:durableId="1896551146">
    <w:abstractNumId w:val="12"/>
  </w:num>
  <w:num w:numId="12" w16cid:durableId="1915045611">
    <w:abstractNumId w:val="29"/>
  </w:num>
  <w:num w:numId="13" w16cid:durableId="415323991">
    <w:abstractNumId w:val="27"/>
  </w:num>
  <w:num w:numId="14" w16cid:durableId="701782303">
    <w:abstractNumId w:val="26"/>
  </w:num>
  <w:num w:numId="15" w16cid:durableId="833840214">
    <w:abstractNumId w:val="24"/>
  </w:num>
  <w:num w:numId="16" w16cid:durableId="1273979904">
    <w:abstractNumId w:val="8"/>
  </w:num>
  <w:num w:numId="17" w16cid:durableId="2014139645">
    <w:abstractNumId w:val="13"/>
  </w:num>
  <w:num w:numId="18" w16cid:durableId="1992250946">
    <w:abstractNumId w:val="31"/>
  </w:num>
  <w:num w:numId="19" w16cid:durableId="1388643468">
    <w:abstractNumId w:val="20"/>
  </w:num>
  <w:num w:numId="20" w16cid:durableId="1361739508">
    <w:abstractNumId w:val="28"/>
  </w:num>
  <w:num w:numId="21" w16cid:durableId="652370990">
    <w:abstractNumId w:val="1"/>
  </w:num>
  <w:num w:numId="22" w16cid:durableId="1996643187">
    <w:abstractNumId w:val="11"/>
  </w:num>
  <w:num w:numId="23" w16cid:durableId="1487820012">
    <w:abstractNumId w:val="17"/>
  </w:num>
  <w:num w:numId="24" w16cid:durableId="1441803030">
    <w:abstractNumId w:val="7"/>
  </w:num>
  <w:num w:numId="25" w16cid:durableId="640042716">
    <w:abstractNumId w:val="9"/>
  </w:num>
  <w:num w:numId="26" w16cid:durableId="323435673">
    <w:abstractNumId w:val="30"/>
  </w:num>
  <w:num w:numId="27" w16cid:durableId="1146358282">
    <w:abstractNumId w:val="4"/>
  </w:num>
  <w:num w:numId="28" w16cid:durableId="1223710674">
    <w:abstractNumId w:val="16"/>
  </w:num>
  <w:num w:numId="29" w16cid:durableId="291985736">
    <w:abstractNumId w:val="0"/>
  </w:num>
  <w:num w:numId="30" w16cid:durableId="36708778">
    <w:abstractNumId w:val="14"/>
  </w:num>
  <w:num w:numId="31" w16cid:durableId="660159047">
    <w:abstractNumId w:val="25"/>
  </w:num>
  <w:num w:numId="32" w16cid:durableId="2070685636">
    <w:abstractNumId w:val="15"/>
  </w:num>
  <w:num w:numId="33" w16cid:durableId="183560542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F5"/>
    <w:rsid w:val="000111C3"/>
    <w:rsid w:val="000130F4"/>
    <w:rsid w:val="000146B8"/>
    <w:rsid w:val="00024141"/>
    <w:rsid w:val="0002478B"/>
    <w:rsid w:val="00024A27"/>
    <w:rsid w:val="00024B88"/>
    <w:rsid w:val="00034D21"/>
    <w:rsid w:val="00042F19"/>
    <w:rsid w:val="00044007"/>
    <w:rsid w:val="000455B3"/>
    <w:rsid w:val="000627AA"/>
    <w:rsid w:val="000632BB"/>
    <w:rsid w:val="00073B91"/>
    <w:rsid w:val="000754CE"/>
    <w:rsid w:val="000878EF"/>
    <w:rsid w:val="00094156"/>
    <w:rsid w:val="00095082"/>
    <w:rsid w:val="000A2957"/>
    <w:rsid w:val="000A67AF"/>
    <w:rsid w:val="000C0974"/>
    <w:rsid w:val="000C36D0"/>
    <w:rsid w:val="000C7A40"/>
    <w:rsid w:val="000E2226"/>
    <w:rsid w:val="000E4E52"/>
    <w:rsid w:val="000E70DD"/>
    <w:rsid w:val="000F2C01"/>
    <w:rsid w:val="001030BA"/>
    <w:rsid w:val="00105585"/>
    <w:rsid w:val="00110829"/>
    <w:rsid w:val="00110B4A"/>
    <w:rsid w:val="00112A14"/>
    <w:rsid w:val="0011320F"/>
    <w:rsid w:val="00121042"/>
    <w:rsid w:val="0012409B"/>
    <w:rsid w:val="00130E69"/>
    <w:rsid w:val="001328A7"/>
    <w:rsid w:val="001331BA"/>
    <w:rsid w:val="001347E9"/>
    <w:rsid w:val="0014493F"/>
    <w:rsid w:val="001533E7"/>
    <w:rsid w:val="00153689"/>
    <w:rsid w:val="001635C9"/>
    <w:rsid w:val="00172BBA"/>
    <w:rsid w:val="001A57D7"/>
    <w:rsid w:val="001A5C0A"/>
    <w:rsid w:val="001C3ACE"/>
    <w:rsid w:val="001D5B2C"/>
    <w:rsid w:val="001E49D9"/>
    <w:rsid w:val="001F0BE9"/>
    <w:rsid w:val="00207C46"/>
    <w:rsid w:val="002100A7"/>
    <w:rsid w:val="002139BC"/>
    <w:rsid w:val="00231BC8"/>
    <w:rsid w:val="00234002"/>
    <w:rsid w:val="00236D8D"/>
    <w:rsid w:val="002406E0"/>
    <w:rsid w:val="00263F43"/>
    <w:rsid w:val="00265BDE"/>
    <w:rsid w:val="0028745D"/>
    <w:rsid w:val="0029165F"/>
    <w:rsid w:val="002B43C8"/>
    <w:rsid w:val="002B6143"/>
    <w:rsid w:val="002B61F6"/>
    <w:rsid w:val="002B646D"/>
    <w:rsid w:val="002D3322"/>
    <w:rsid w:val="002D4E1A"/>
    <w:rsid w:val="002D51DB"/>
    <w:rsid w:val="002D6FA7"/>
    <w:rsid w:val="002E0FE5"/>
    <w:rsid w:val="002E63CD"/>
    <w:rsid w:val="002F033F"/>
    <w:rsid w:val="002F5144"/>
    <w:rsid w:val="002F5A23"/>
    <w:rsid w:val="002F6E12"/>
    <w:rsid w:val="00313310"/>
    <w:rsid w:val="00314DAE"/>
    <w:rsid w:val="00324226"/>
    <w:rsid w:val="003266E6"/>
    <w:rsid w:val="00345F93"/>
    <w:rsid w:val="00361BE0"/>
    <w:rsid w:val="00367963"/>
    <w:rsid w:val="00372FF1"/>
    <w:rsid w:val="00375400"/>
    <w:rsid w:val="003A180A"/>
    <w:rsid w:val="003A6D5C"/>
    <w:rsid w:val="003C226A"/>
    <w:rsid w:val="003C2F0F"/>
    <w:rsid w:val="003C4BC4"/>
    <w:rsid w:val="003E39D3"/>
    <w:rsid w:val="003E403A"/>
    <w:rsid w:val="003E6009"/>
    <w:rsid w:val="003E7D34"/>
    <w:rsid w:val="003F2287"/>
    <w:rsid w:val="0040587B"/>
    <w:rsid w:val="00407DC4"/>
    <w:rsid w:val="0041701F"/>
    <w:rsid w:val="00427728"/>
    <w:rsid w:val="00427E72"/>
    <w:rsid w:val="00436BD2"/>
    <w:rsid w:val="004630CE"/>
    <w:rsid w:val="00470742"/>
    <w:rsid w:val="00471142"/>
    <w:rsid w:val="00471423"/>
    <w:rsid w:val="004853A0"/>
    <w:rsid w:val="004875E0"/>
    <w:rsid w:val="00490F6E"/>
    <w:rsid w:val="004914E8"/>
    <w:rsid w:val="004B05EF"/>
    <w:rsid w:val="004B6F88"/>
    <w:rsid w:val="004C3EE0"/>
    <w:rsid w:val="004C4FEC"/>
    <w:rsid w:val="004D03EA"/>
    <w:rsid w:val="004D139C"/>
    <w:rsid w:val="004D4824"/>
    <w:rsid w:val="004D516E"/>
    <w:rsid w:val="004E2990"/>
    <w:rsid w:val="004F2BE5"/>
    <w:rsid w:val="004F50BC"/>
    <w:rsid w:val="004F7B6C"/>
    <w:rsid w:val="00535DE2"/>
    <w:rsid w:val="00537235"/>
    <w:rsid w:val="005547DB"/>
    <w:rsid w:val="0055704F"/>
    <w:rsid w:val="0057309D"/>
    <w:rsid w:val="005810F5"/>
    <w:rsid w:val="0058341D"/>
    <w:rsid w:val="005B0BD0"/>
    <w:rsid w:val="005B4411"/>
    <w:rsid w:val="005C5C80"/>
    <w:rsid w:val="005D5D02"/>
    <w:rsid w:val="005E7C88"/>
    <w:rsid w:val="005F281F"/>
    <w:rsid w:val="00613DAC"/>
    <w:rsid w:val="0062201D"/>
    <w:rsid w:val="00636E26"/>
    <w:rsid w:val="00640903"/>
    <w:rsid w:val="00640CE5"/>
    <w:rsid w:val="00643655"/>
    <w:rsid w:val="00644FF2"/>
    <w:rsid w:val="00646E28"/>
    <w:rsid w:val="006736EC"/>
    <w:rsid w:val="006752B0"/>
    <w:rsid w:val="00682C95"/>
    <w:rsid w:val="006863CA"/>
    <w:rsid w:val="00686EDA"/>
    <w:rsid w:val="00695018"/>
    <w:rsid w:val="0069673E"/>
    <w:rsid w:val="006B0784"/>
    <w:rsid w:val="006B76A9"/>
    <w:rsid w:val="006C3C6F"/>
    <w:rsid w:val="006C7502"/>
    <w:rsid w:val="006C78F9"/>
    <w:rsid w:val="006D27AE"/>
    <w:rsid w:val="006E37BC"/>
    <w:rsid w:val="006E3EEE"/>
    <w:rsid w:val="006E61E3"/>
    <w:rsid w:val="006F02CE"/>
    <w:rsid w:val="006F5D48"/>
    <w:rsid w:val="006F638F"/>
    <w:rsid w:val="00705FC2"/>
    <w:rsid w:val="00711784"/>
    <w:rsid w:val="007136C8"/>
    <w:rsid w:val="00713A24"/>
    <w:rsid w:val="00726505"/>
    <w:rsid w:val="00735D13"/>
    <w:rsid w:val="007378EC"/>
    <w:rsid w:val="00750D12"/>
    <w:rsid w:val="007544F5"/>
    <w:rsid w:val="00761763"/>
    <w:rsid w:val="00761A60"/>
    <w:rsid w:val="00761F5F"/>
    <w:rsid w:val="00762A27"/>
    <w:rsid w:val="0076798E"/>
    <w:rsid w:val="00772175"/>
    <w:rsid w:val="007C4394"/>
    <w:rsid w:val="007E3535"/>
    <w:rsid w:val="007E71B2"/>
    <w:rsid w:val="007F1105"/>
    <w:rsid w:val="007F2792"/>
    <w:rsid w:val="007F325C"/>
    <w:rsid w:val="00801068"/>
    <w:rsid w:val="0080162B"/>
    <w:rsid w:val="00804EE1"/>
    <w:rsid w:val="008063DD"/>
    <w:rsid w:val="0080672B"/>
    <w:rsid w:val="008175A0"/>
    <w:rsid w:val="00826FE7"/>
    <w:rsid w:val="00827777"/>
    <w:rsid w:val="00827C6E"/>
    <w:rsid w:val="0083178B"/>
    <w:rsid w:val="00837DE9"/>
    <w:rsid w:val="0084338A"/>
    <w:rsid w:val="00855C12"/>
    <w:rsid w:val="00862F89"/>
    <w:rsid w:val="00867213"/>
    <w:rsid w:val="00877391"/>
    <w:rsid w:val="00891563"/>
    <w:rsid w:val="008A1075"/>
    <w:rsid w:val="008A2035"/>
    <w:rsid w:val="008A32D7"/>
    <w:rsid w:val="008A5193"/>
    <w:rsid w:val="008A7EF7"/>
    <w:rsid w:val="008C683F"/>
    <w:rsid w:val="008D667A"/>
    <w:rsid w:val="008E02A6"/>
    <w:rsid w:val="008E4C14"/>
    <w:rsid w:val="008E534C"/>
    <w:rsid w:val="008E6D92"/>
    <w:rsid w:val="008F0B39"/>
    <w:rsid w:val="008F7360"/>
    <w:rsid w:val="00903872"/>
    <w:rsid w:val="00911F1C"/>
    <w:rsid w:val="0093034A"/>
    <w:rsid w:val="0093236D"/>
    <w:rsid w:val="00935E83"/>
    <w:rsid w:val="009461AA"/>
    <w:rsid w:val="00954169"/>
    <w:rsid w:val="0096567A"/>
    <w:rsid w:val="00971D51"/>
    <w:rsid w:val="00971D5C"/>
    <w:rsid w:val="009756F1"/>
    <w:rsid w:val="009819F4"/>
    <w:rsid w:val="00981C35"/>
    <w:rsid w:val="00984A31"/>
    <w:rsid w:val="0098516A"/>
    <w:rsid w:val="00995F3B"/>
    <w:rsid w:val="00997490"/>
    <w:rsid w:val="009A1DE0"/>
    <w:rsid w:val="009A2CD7"/>
    <w:rsid w:val="009A6859"/>
    <w:rsid w:val="009B0B93"/>
    <w:rsid w:val="009B0DA2"/>
    <w:rsid w:val="009B7A73"/>
    <w:rsid w:val="009C5229"/>
    <w:rsid w:val="009C5ABF"/>
    <w:rsid w:val="009C76F9"/>
    <w:rsid w:val="009E3392"/>
    <w:rsid w:val="00A114A8"/>
    <w:rsid w:val="00A2026C"/>
    <w:rsid w:val="00A23214"/>
    <w:rsid w:val="00A52091"/>
    <w:rsid w:val="00A55220"/>
    <w:rsid w:val="00A610F9"/>
    <w:rsid w:val="00A63F6D"/>
    <w:rsid w:val="00A643F9"/>
    <w:rsid w:val="00A644AC"/>
    <w:rsid w:val="00A64C87"/>
    <w:rsid w:val="00A70AFC"/>
    <w:rsid w:val="00A74C57"/>
    <w:rsid w:val="00A77B92"/>
    <w:rsid w:val="00A96CF3"/>
    <w:rsid w:val="00A97319"/>
    <w:rsid w:val="00AA6FEB"/>
    <w:rsid w:val="00AC26C0"/>
    <w:rsid w:val="00AC511C"/>
    <w:rsid w:val="00AD1DC2"/>
    <w:rsid w:val="00AD268F"/>
    <w:rsid w:val="00AE5639"/>
    <w:rsid w:val="00AF062F"/>
    <w:rsid w:val="00AF4FE3"/>
    <w:rsid w:val="00B0592B"/>
    <w:rsid w:val="00B12D49"/>
    <w:rsid w:val="00B1391E"/>
    <w:rsid w:val="00B1434A"/>
    <w:rsid w:val="00B14EC1"/>
    <w:rsid w:val="00B158D2"/>
    <w:rsid w:val="00B226CA"/>
    <w:rsid w:val="00B33093"/>
    <w:rsid w:val="00B35A12"/>
    <w:rsid w:val="00B41AE8"/>
    <w:rsid w:val="00B45EC2"/>
    <w:rsid w:val="00B46664"/>
    <w:rsid w:val="00B6082B"/>
    <w:rsid w:val="00B60941"/>
    <w:rsid w:val="00B609D5"/>
    <w:rsid w:val="00B61CA4"/>
    <w:rsid w:val="00B67E5B"/>
    <w:rsid w:val="00B75497"/>
    <w:rsid w:val="00B756C8"/>
    <w:rsid w:val="00B82102"/>
    <w:rsid w:val="00B82546"/>
    <w:rsid w:val="00B86539"/>
    <w:rsid w:val="00B91A46"/>
    <w:rsid w:val="00B95853"/>
    <w:rsid w:val="00B97E10"/>
    <w:rsid w:val="00BA03AD"/>
    <w:rsid w:val="00BA64D9"/>
    <w:rsid w:val="00BC4738"/>
    <w:rsid w:val="00BC553F"/>
    <w:rsid w:val="00BD2869"/>
    <w:rsid w:val="00BE1588"/>
    <w:rsid w:val="00BE15C4"/>
    <w:rsid w:val="00BE4D4C"/>
    <w:rsid w:val="00BE6645"/>
    <w:rsid w:val="00BE7D64"/>
    <w:rsid w:val="00C10722"/>
    <w:rsid w:val="00C1365C"/>
    <w:rsid w:val="00C14484"/>
    <w:rsid w:val="00C22EB0"/>
    <w:rsid w:val="00C25BBC"/>
    <w:rsid w:val="00C30BD5"/>
    <w:rsid w:val="00C36D2E"/>
    <w:rsid w:val="00C44A4C"/>
    <w:rsid w:val="00C46487"/>
    <w:rsid w:val="00C47071"/>
    <w:rsid w:val="00C54DEB"/>
    <w:rsid w:val="00C669C3"/>
    <w:rsid w:val="00C70956"/>
    <w:rsid w:val="00C75FE4"/>
    <w:rsid w:val="00C813F0"/>
    <w:rsid w:val="00C819BB"/>
    <w:rsid w:val="00C91E0E"/>
    <w:rsid w:val="00C9736D"/>
    <w:rsid w:val="00CB052A"/>
    <w:rsid w:val="00CB6ACE"/>
    <w:rsid w:val="00CC089E"/>
    <w:rsid w:val="00CC2C57"/>
    <w:rsid w:val="00CC59F0"/>
    <w:rsid w:val="00CE1BA4"/>
    <w:rsid w:val="00CE2AF0"/>
    <w:rsid w:val="00CF419B"/>
    <w:rsid w:val="00CF79FB"/>
    <w:rsid w:val="00D022B3"/>
    <w:rsid w:val="00D126C8"/>
    <w:rsid w:val="00D13658"/>
    <w:rsid w:val="00D20A52"/>
    <w:rsid w:val="00D23C31"/>
    <w:rsid w:val="00D243ED"/>
    <w:rsid w:val="00D36E33"/>
    <w:rsid w:val="00D43D97"/>
    <w:rsid w:val="00D44C15"/>
    <w:rsid w:val="00D45933"/>
    <w:rsid w:val="00D71735"/>
    <w:rsid w:val="00D72A57"/>
    <w:rsid w:val="00D736DA"/>
    <w:rsid w:val="00D838E0"/>
    <w:rsid w:val="00D86965"/>
    <w:rsid w:val="00D92C0E"/>
    <w:rsid w:val="00D94D21"/>
    <w:rsid w:val="00D95B21"/>
    <w:rsid w:val="00D97FFC"/>
    <w:rsid w:val="00DA2132"/>
    <w:rsid w:val="00DB4786"/>
    <w:rsid w:val="00DC4F7F"/>
    <w:rsid w:val="00DE3EF3"/>
    <w:rsid w:val="00DF0FFC"/>
    <w:rsid w:val="00DF279D"/>
    <w:rsid w:val="00E00471"/>
    <w:rsid w:val="00E0240E"/>
    <w:rsid w:val="00E040EC"/>
    <w:rsid w:val="00E05969"/>
    <w:rsid w:val="00E105B7"/>
    <w:rsid w:val="00E11DF0"/>
    <w:rsid w:val="00E15449"/>
    <w:rsid w:val="00E1643C"/>
    <w:rsid w:val="00E34C72"/>
    <w:rsid w:val="00E57AAC"/>
    <w:rsid w:val="00E62734"/>
    <w:rsid w:val="00E725E5"/>
    <w:rsid w:val="00E73DCF"/>
    <w:rsid w:val="00E812F3"/>
    <w:rsid w:val="00E83F16"/>
    <w:rsid w:val="00E901D4"/>
    <w:rsid w:val="00E97E43"/>
    <w:rsid w:val="00EA0EB5"/>
    <w:rsid w:val="00EA68BF"/>
    <w:rsid w:val="00EB47E0"/>
    <w:rsid w:val="00EB7B79"/>
    <w:rsid w:val="00EC4EB8"/>
    <w:rsid w:val="00ED21CB"/>
    <w:rsid w:val="00ED72AA"/>
    <w:rsid w:val="00ED772D"/>
    <w:rsid w:val="00EE1FF1"/>
    <w:rsid w:val="00EE4CEE"/>
    <w:rsid w:val="00EE5967"/>
    <w:rsid w:val="00EE73B4"/>
    <w:rsid w:val="00EF5160"/>
    <w:rsid w:val="00EF5C7A"/>
    <w:rsid w:val="00F0157A"/>
    <w:rsid w:val="00F12D44"/>
    <w:rsid w:val="00F14AE9"/>
    <w:rsid w:val="00F20B63"/>
    <w:rsid w:val="00F266D3"/>
    <w:rsid w:val="00F3542C"/>
    <w:rsid w:val="00F3770B"/>
    <w:rsid w:val="00F40226"/>
    <w:rsid w:val="00F46F9F"/>
    <w:rsid w:val="00F50D6E"/>
    <w:rsid w:val="00F64306"/>
    <w:rsid w:val="00F67AAE"/>
    <w:rsid w:val="00F73348"/>
    <w:rsid w:val="00F74440"/>
    <w:rsid w:val="00F8312E"/>
    <w:rsid w:val="00F83C04"/>
    <w:rsid w:val="00F934F6"/>
    <w:rsid w:val="00F94990"/>
    <w:rsid w:val="00F94F2F"/>
    <w:rsid w:val="00FA1319"/>
    <w:rsid w:val="00FA4924"/>
    <w:rsid w:val="00FA73BB"/>
    <w:rsid w:val="00FB3D71"/>
    <w:rsid w:val="00FC254F"/>
    <w:rsid w:val="00FC67CE"/>
    <w:rsid w:val="00FD145A"/>
    <w:rsid w:val="00FE0469"/>
    <w:rsid w:val="00FE1080"/>
    <w:rsid w:val="00FE27AE"/>
    <w:rsid w:val="00FE6242"/>
    <w:rsid w:val="00FE6C1F"/>
    <w:rsid w:val="00FE6FF2"/>
    <w:rsid w:val="07592B22"/>
    <w:rsid w:val="0C028669"/>
    <w:rsid w:val="2137D0DB"/>
    <w:rsid w:val="348D1083"/>
    <w:rsid w:val="37D48233"/>
    <w:rsid w:val="397B25E5"/>
    <w:rsid w:val="397C7950"/>
    <w:rsid w:val="3BCAE8D0"/>
    <w:rsid w:val="51F09160"/>
    <w:rsid w:val="5288F78E"/>
    <w:rsid w:val="57308AE5"/>
    <w:rsid w:val="69509144"/>
    <w:rsid w:val="6C37BD72"/>
    <w:rsid w:val="7938AB64"/>
    <w:rsid w:val="7E1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32683"/>
  <w15:chartTrackingRefBased/>
  <w15:docId w15:val="{AEC796CC-C5AD-4C97-B877-F0F4B098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2F"/>
    <w:rPr>
      <w:rFonts w:ascii="Articulate" w:hAnsi="Articula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B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7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7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BA4"/>
    <w:rPr>
      <w:rFonts w:ascii="Arial" w:eastAsiaTheme="majorEastAsia" w:hAnsi="Arial" w:cstheme="majorBidi"/>
      <w:b/>
      <w:color w:val="7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FE6C1F"/>
    <w:pPr>
      <w:spacing w:after="0" w:line="240" w:lineRule="auto"/>
      <w:ind w:left="720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EC4EB8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EB8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F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2F"/>
  </w:style>
  <w:style w:type="paragraph" w:styleId="Footer">
    <w:name w:val="footer"/>
    <w:basedOn w:val="Normal"/>
    <w:link w:val="FooterChar"/>
    <w:uiPriority w:val="99"/>
    <w:unhideWhenUsed/>
    <w:rsid w:val="00AF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2F"/>
  </w:style>
  <w:style w:type="table" w:styleId="TableGrid">
    <w:name w:val="Table Grid"/>
    <w:basedOn w:val="TableNormal"/>
    <w:uiPriority w:val="39"/>
    <w:rsid w:val="00AF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0722"/>
  </w:style>
  <w:style w:type="character" w:customStyle="1" w:styleId="eop">
    <w:name w:val="eop"/>
    <w:basedOn w:val="DefaultParagraphFont"/>
    <w:rsid w:val="00C10722"/>
  </w:style>
  <w:style w:type="character" w:styleId="Hyperlink">
    <w:name w:val="Hyperlink"/>
    <w:basedOn w:val="DefaultParagraphFont"/>
    <w:uiPriority w:val="99"/>
    <w:unhideWhenUsed/>
    <w:rsid w:val="007C43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D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E403A"/>
    <w:pPr>
      <w:spacing w:after="0" w:line="240" w:lineRule="auto"/>
    </w:pPr>
    <w:rPr>
      <w:rFonts w:ascii="Articulate" w:hAnsi="Articulate"/>
    </w:rPr>
  </w:style>
  <w:style w:type="character" w:customStyle="1" w:styleId="Heading2Char">
    <w:name w:val="Heading 2 Char"/>
    <w:basedOn w:val="DefaultParagraphFont"/>
    <w:link w:val="Heading2"/>
    <w:uiPriority w:val="9"/>
    <w:rsid w:val="0076798E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98E"/>
    <w:rPr>
      <w:rFonts w:asciiTheme="majorHAnsi" w:eastAsiaTheme="majorEastAsia" w:hAnsiTheme="majorHAnsi" w:cstheme="majorBidi"/>
      <w:b/>
      <w:color w:val="7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4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i-provider">
    <w:name w:val="ui-provider"/>
    <w:basedOn w:val="DefaultParagraphFont"/>
    <w:rsid w:val="00034D21"/>
  </w:style>
  <w:style w:type="character" w:styleId="UnresolvedMention">
    <w:name w:val="Unresolved Mention"/>
    <w:basedOn w:val="DefaultParagraphFont"/>
    <w:uiPriority w:val="99"/>
    <w:semiHidden/>
    <w:unhideWhenUsed/>
    <w:rsid w:val="00E901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6E12"/>
    <w:pPr>
      <w:spacing w:after="0" w:line="240" w:lineRule="auto"/>
    </w:pPr>
    <w:rPr>
      <w:rFonts w:ascii="Articulate" w:hAnsi="Articul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0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efoa.org/contact-foa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thefoa.org/tech/ref/appln/mediaconv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foa.org/tech/ref/premises/TIA568C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thefoa.org/tech/ref/basic/design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647fb-201b-46d5-903d-312fe7da3380">
      <Terms xmlns="http://schemas.microsoft.com/office/infopath/2007/PartnerControls"/>
    </lcf76f155ced4ddcb4097134ff3c332f>
    <TaxCatchAll xmlns="81d9a0ab-85aa-47a9-8dc1-149a4d5f9406" xsi:nil="true"/>
    <Picturedescription xmlns="501647fb-201b-46d5-903d-312fe7da33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F97D0D4060445BD620EF071B67746" ma:contentTypeVersion="19" ma:contentTypeDescription="Create a new document." ma:contentTypeScope="" ma:versionID="ef525058cdf084ce618db033efa48516">
  <xsd:schema xmlns:xsd="http://www.w3.org/2001/XMLSchema" xmlns:xs="http://www.w3.org/2001/XMLSchema" xmlns:p="http://schemas.microsoft.com/office/2006/metadata/properties" xmlns:ns2="501647fb-201b-46d5-903d-312fe7da3380" xmlns:ns3="81d9a0ab-85aa-47a9-8dc1-149a4d5f9406" targetNamespace="http://schemas.microsoft.com/office/2006/metadata/properties" ma:root="true" ma:fieldsID="2587a9b823b61b9729a3e1e08388df3f" ns2:_="" ns3:_="">
    <xsd:import namespace="501647fb-201b-46d5-903d-312fe7da3380"/>
    <xsd:import namespace="81d9a0ab-85aa-47a9-8dc1-149a4d5f9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icturedescrip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647fb-201b-46d5-903d-312fe7da3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cturedescription" ma:index="24" nillable="true" ma:displayName="Picture description" ma:description="Kate facilitating Laser Materials Processing for Clark State College's new program" ma:format="Dropdown" ma:internalName="Picturedescription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a0ab-85aa-47a9-8dc1-149a4d5f9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47c92-1fbc-45a0-9e63-74271fe7ac17}" ma:internalName="TaxCatchAll" ma:showField="CatchAllData" ma:web="81d9a0ab-85aa-47a9-8dc1-149a4d5f9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A7723E-9716-4901-B654-7F14FDDB1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8F7BDD-C97D-4208-A6A5-5EDB44D6941B}">
  <ds:schemaRefs>
    <ds:schemaRef ds:uri="http://schemas.microsoft.com/office/2006/metadata/properties"/>
    <ds:schemaRef ds:uri="http://schemas.microsoft.com/office/infopath/2007/PartnerControls"/>
    <ds:schemaRef ds:uri="501647fb-201b-46d5-903d-312fe7da3380"/>
    <ds:schemaRef ds:uri="81d9a0ab-85aa-47a9-8dc1-149a4d5f9406"/>
  </ds:schemaRefs>
</ds:datastoreItem>
</file>

<file path=customXml/itemProps3.xml><?xml version="1.0" encoding="utf-8"?>
<ds:datastoreItem xmlns:ds="http://schemas.openxmlformats.org/officeDocument/2006/customXml" ds:itemID="{AA42EF5F-1EF9-4799-BB8F-806D270EE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647fb-201b-46d5-903d-312fe7da3380"/>
    <ds:schemaRef ds:uri="81d9a0ab-85aa-47a9-8dc1-149a4d5f9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Willis</dc:creator>
  <cp:keywords/>
  <dc:description/>
  <cp:lastModifiedBy>Bussell, Keli</cp:lastModifiedBy>
  <cp:revision>107</cp:revision>
  <dcterms:created xsi:type="dcterms:W3CDTF">2024-04-09T15:35:00Z</dcterms:created>
  <dcterms:modified xsi:type="dcterms:W3CDTF">2024-12-13T15:36:00Z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0x01010057DF97D0D4060445BD620EF071B67746</vt:lpwstr>
  </property>
  <property fmtid="{D5CDD505-2E9C-101B-9397-08002B2CF9AE}" pid="3" name="MediaServiceImageTags">
    <vt:lpwstr/>
  </property>
</Properties>
</file>